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54.png" ContentType="image/png"/>
  <Override PartName="/word/media/rId55.png" ContentType="image/png"/>
  <Override PartName="/word/media/rId56.png" ContentType="image/png"/>
  <Override PartName="/word/media/rId57.png" ContentType="image/png"/>
  <Override PartName="/word/media/rId58.png" ContentType="image/png"/>
  <Override PartName="/word/media/rId59.png" ContentType="image/png"/>
  <Override PartName="/word/media/rId61.png" ContentType="image/png"/>
  <Override PartName="/word/media/rId62.png" ContentType="image/png"/>
  <Override PartName="/word/media/rId31.png" ContentType="image/png"/>
  <Override PartName="/word/media/rId45.png" ContentType="image/png"/>
  <Override PartName="/word/media/rId32.png" ContentType="image/png"/>
  <Override PartName="/word/media/rId33.png" ContentType="image/png"/>
  <Override PartName="/word/media/rId29.png" ContentType="image/png"/>
  <Override PartName="/word/media/rId44.png" ContentType="image/png"/>
  <Override PartName="/word/media/rId46.png" ContentType="image/png"/>
  <Override PartName="/word/media/rId48.png" ContentType="image/png"/>
  <Override PartName="/word/media/rId49.png" ContentType="image/png"/>
  <Override PartName="/word/media/rId51.png" ContentType="image/png"/>
  <Override PartName="/word/media/rId50.png" ContentType="image/png"/>
  <Override PartName="/word/media/rId52.png" ContentType="image/png"/>
  <Override PartName="/word/media/rId53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пользователя Synergy Constructor 1.0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2022-11-14T22:15:01Z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introduction.xhtml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1"/>
          <w:ilvl w:val="0"/>
        </w:numPr>
      </w:pPr>
      <w:hyperlink w:anchor="dict.xhtml">
        <w:r>
          <w:rPr>
            <w:rStyle w:val="Hyperlink"/>
          </w:rPr>
          <w:t xml:space="preserve">2. Терминология</w:t>
        </w:r>
      </w:hyperlink>
    </w:p>
    <w:p>
      <w:pPr>
        <w:pStyle w:val="Compact"/>
        <w:numPr>
          <w:numId w:val="1001"/>
          <w:ilvl w:val="0"/>
        </w:numPr>
      </w:pPr>
      <w:hyperlink w:anchor="workplace.xhtml">
        <w:r>
          <w:rPr>
            <w:rStyle w:val="Hyperlink"/>
          </w:rPr>
          <w:t xml:space="preserve">3. Рабочее место пользователя подсистемы Конструктор</w:t>
        </w:r>
      </w:hyperlink>
    </w:p>
    <w:p>
      <w:pPr>
        <w:pStyle w:val="Compact"/>
        <w:numPr>
          <w:numId w:val="1002"/>
          <w:ilvl w:val="1"/>
        </w:numPr>
      </w:pPr>
      <w:hyperlink w:anchor="workplace.xhtml#id2">
        <w:r>
          <w:rPr>
            <w:rStyle w:val="Hyperlink"/>
          </w:rPr>
          <w:t xml:space="preserve">3.1. Доступ к подсистеме</w:t>
        </w:r>
      </w:hyperlink>
    </w:p>
    <w:p>
      <w:pPr>
        <w:pStyle w:val="Compact"/>
        <w:numPr>
          <w:numId w:val="1002"/>
          <w:ilvl w:val="1"/>
        </w:numPr>
      </w:pPr>
      <w:hyperlink w:anchor="workplace.xhtml#id3">
        <w:r>
          <w:rPr>
            <w:rStyle w:val="Hyperlink"/>
          </w:rPr>
          <w:t xml:space="preserve">3.2. Рабочее место пользователя</w:t>
        </w:r>
      </w:hyperlink>
    </w:p>
    <w:p>
      <w:pPr>
        <w:pStyle w:val="Compact"/>
        <w:numPr>
          <w:numId w:val="1002"/>
          <w:ilvl w:val="1"/>
        </w:numPr>
      </w:pPr>
      <w:hyperlink w:anchor="workplace.xhtml#id4">
        <w:r>
          <w:rPr>
            <w:rStyle w:val="Hyperlink"/>
          </w:rPr>
          <w:t xml:space="preserve">3.3. Основные подразделы интерфейса</w:t>
        </w:r>
      </w:hyperlink>
    </w:p>
    <w:p>
      <w:pPr>
        <w:pStyle w:val="Compact"/>
        <w:numPr>
          <w:numId w:val="1001"/>
          <w:ilvl w:val="0"/>
        </w:numPr>
      </w:pPr>
      <w:hyperlink w:anchor="algorithm.xhtml">
        <w:r>
          <w:rPr>
            <w:rStyle w:val="Hyperlink"/>
          </w:rPr>
          <w:t xml:space="preserve">4. Алгоритм создания приложения</w:t>
        </w:r>
      </w:hyperlink>
    </w:p>
    <w:p>
      <w:pPr>
        <w:pStyle w:val="Compact"/>
        <w:numPr>
          <w:numId w:val="1003"/>
          <w:ilvl w:val="1"/>
        </w:numPr>
      </w:pPr>
      <w:hyperlink w:anchor="algorithm.xhtml#id2">
        <w:r>
          <w:rPr>
            <w:rStyle w:val="Hyperlink"/>
          </w:rPr>
          <w:t xml:space="preserve">4.1. Приложение</w:t>
        </w:r>
      </w:hyperlink>
    </w:p>
    <w:p>
      <w:pPr>
        <w:pStyle w:val="Compact"/>
        <w:numPr>
          <w:numId w:val="1003"/>
          <w:ilvl w:val="1"/>
        </w:numPr>
      </w:pPr>
      <w:hyperlink w:anchor="algorithm.xhtml#id3">
        <w:r>
          <w:rPr>
            <w:rStyle w:val="Hyperlink"/>
          </w:rPr>
          <w:t xml:space="preserve">4.2. Страница авторизации</w:t>
        </w:r>
      </w:hyperlink>
    </w:p>
    <w:p>
      <w:pPr>
        <w:pStyle w:val="Compact"/>
        <w:numPr>
          <w:numId w:val="1001"/>
          <w:ilvl w:val="0"/>
        </w:numPr>
      </w:pPr>
      <w:hyperlink w:anchor="components.xhtml">
        <w:r>
          <w:rPr>
            <w:rStyle w:val="Hyperlink"/>
          </w:rPr>
          <w:t xml:space="preserve">5. Перечень компонентов и их атрибутов</w:t>
        </w:r>
      </w:hyperlink>
    </w:p>
    <w:p>
      <w:pPr>
        <w:pStyle w:val="Compact"/>
        <w:numPr>
          <w:numId w:val="1004"/>
          <w:ilvl w:val="1"/>
        </w:numPr>
      </w:pPr>
      <w:hyperlink w:anchor="components.xhtml#id2">
        <w:r>
          <w:rPr>
            <w:rStyle w:val="Hyperlink"/>
          </w:rPr>
          <w:t xml:space="preserve">5.1. Виды компонентов</w:t>
        </w:r>
      </w:hyperlink>
    </w:p>
    <w:p>
      <w:pPr>
        <w:pStyle w:val="Compact"/>
        <w:numPr>
          <w:numId w:val="1004"/>
          <w:ilvl w:val="1"/>
        </w:numPr>
      </w:pPr>
      <w:hyperlink w:anchor="components.xhtml#id5">
        <w:r>
          <w:rPr>
            <w:rStyle w:val="Hyperlink"/>
          </w:rPr>
          <w:t xml:space="preserve">5.2. Описание компонентов</w:t>
        </w:r>
      </w:hyperlink>
    </w:p>
    <w:p>
      <w:pPr>
        <w:pStyle w:val="Compact"/>
        <w:numPr>
          <w:numId w:val="1001"/>
          <w:ilvl w:val="0"/>
        </w:numPr>
      </w:pPr>
      <w:hyperlink w:anchor="examples.xhtml">
        <w:r>
          <w:rPr>
            <w:rStyle w:val="Hyperlink"/>
          </w:rPr>
          <w:t xml:space="preserve">6. Примеры</w:t>
        </w:r>
      </w:hyperlink>
    </w:p>
    <w:p>
      <w:pPr>
        <w:pStyle w:val="Compact"/>
        <w:numPr>
          <w:numId w:val="1001"/>
          <w:ilvl w:val="0"/>
        </w:numPr>
      </w:pPr>
      <w:hyperlink w:anchor="events.xhtml">
        <w:r>
          <w:rPr>
            <w:rStyle w:val="Hyperlink"/>
          </w:rPr>
          <w:t xml:space="preserve">7. События конструктора</w:t>
        </w:r>
      </w:hyperlink>
    </w:p>
    <w:p>
      <w:pPr>
        <w:pStyle w:val="Compact"/>
        <w:numPr>
          <w:numId w:val="1005"/>
          <w:ilvl w:val="1"/>
        </w:numPr>
      </w:pPr>
      <w:hyperlink w:anchor="events.xhtml#id2">
        <w:r>
          <w:rPr>
            <w:rStyle w:val="Hyperlink"/>
          </w:rPr>
          <w:t xml:space="preserve">7.1. Общие события для компонентов</w:t>
        </w:r>
      </w:hyperlink>
    </w:p>
    <w:p>
      <w:pPr>
        <w:pStyle w:val="Compact"/>
        <w:numPr>
          <w:numId w:val="1005"/>
          <w:ilvl w:val="1"/>
        </w:numPr>
      </w:pPr>
      <w:hyperlink w:anchor="events.xhtml#id8">
        <w:r>
          <w:rPr>
            <w:rStyle w:val="Hyperlink"/>
          </w:rPr>
          <w:t xml:space="preserve">7.2. События для компонента «Список работ»</w:t>
        </w:r>
      </w:hyperlink>
    </w:p>
    <w:p>
      <w:pPr>
        <w:pStyle w:val="Compact"/>
        <w:numPr>
          <w:numId w:val="1005"/>
          <w:ilvl w:val="1"/>
        </w:numPr>
      </w:pPr>
      <w:hyperlink w:anchor="events.xhtml#id23">
        <w:r>
          <w:rPr>
            <w:rStyle w:val="Hyperlink"/>
          </w:rPr>
          <w:t xml:space="preserve">7.3. События для компонента «Представление реестра»</w:t>
        </w:r>
      </w:hyperlink>
    </w:p>
    <w:p>
      <w:pPr>
        <w:pStyle w:val="Compact"/>
        <w:numPr>
          <w:numId w:val="1005"/>
          <w:ilvl w:val="1"/>
        </w:numPr>
      </w:pPr>
      <w:hyperlink w:anchor="events.xhtml#id37">
        <w:r>
          <w:rPr>
            <w:rStyle w:val="Hyperlink"/>
          </w:rPr>
          <w:t xml:space="preserve">7.4. События для страницы</w:t>
        </w:r>
      </w:hyperlink>
    </w:p>
    <w:p>
      <w:pPr>
        <w:pStyle w:val="Compact"/>
        <w:numPr>
          <w:numId w:val="1005"/>
          <w:ilvl w:val="1"/>
        </w:numPr>
      </w:pPr>
      <w:hyperlink w:anchor="events.xhtml#id42">
        <w:r>
          <w:rPr>
            <w:rStyle w:val="Hyperlink"/>
          </w:rPr>
          <w:t xml:space="preserve">7.5. События для компонентов «Надпись» и «Кнопка»</w:t>
        </w:r>
      </w:hyperlink>
    </w:p>
    <w:p>
      <w:pPr>
        <w:pStyle w:val="Compact"/>
        <w:numPr>
          <w:numId w:val="1005"/>
          <w:ilvl w:val="1"/>
        </w:numPr>
      </w:pPr>
      <w:hyperlink w:anchor="events.xhtml#id49">
        <w:r>
          <w:rPr>
            <w:rStyle w:val="Hyperlink"/>
          </w:rPr>
          <w:t xml:space="preserve">7.6. События для компонента «Проигрыватель форм»</w:t>
        </w:r>
      </w:hyperlink>
    </w:p>
    <w:p>
      <w:pPr>
        <w:pStyle w:val="Compact"/>
        <w:numPr>
          <w:numId w:val="1005"/>
          <w:ilvl w:val="1"/>
        </w:numPr>
      </w:pPr>
      <w:hyperlink w:anchor="events.xhtml#id65">
        <w:r>
          <w:rPr>
            <w:rStyle w:val="Hyperlink"/>
          </w:rPr>
          <w:t xml:space="preserve">7.7. События для компонента «Поле ввода»</w:t>
        </w:r>
      </w:hyperlink>
    </w:p>
    <w:p>
      <w:pPr>
        <w:pStyle w:val="Compact"/>
        <w:numPr>
          <w:numId w:val="1005"/>
          <w:ilvl w:val="1"/>
        </w:numPr>
      </w:pPr>
      <w:hyperlink w:anchor="events.xhtml#id78">
        <w:r>
          <w:rPr>
            <w:rStyle w:val="Hyperlink"/>
          </w:rPr>
          <w:t xml:space="preserve">7.8. События для компонента «Список файлов»</w:t>
        </w:r>
      </w:hyperlink>
    </w:p>
    <w:p>
      <w:pPr>
        <w:pStyle w:val="Compact"/>
        <w:numPr>
          <w:numId w:val="1005"/>
          <w:ilvl w:val="1"/>
        </w:numPr>
      </w:pPr>
      <w:hyperlink w:anchor="events.xhtml#id88">
        <w:r>
          <w:rPr>
            <w:rStyle w:val="Hyperlink"/>
          </w:rPr>
          <w:t xml:space="preserve">7.9. События при авторизации пользователя</w:t>
        </w:r>
      </w:hyperlink>
    </w:p>
    <w:p>
      <w:pPr>
        <w:pStyle w:val="Compact"/>
        <w:numPr>
          <w:numId w:val="1005"/>
          <w:ilvl w:val="1"/>
        </w:numPr>
      </w:pPr>
      <w:hyperlink w:anchor="events.xhtml#id91">
        <w:r>
          <w:rPr>
            <w:rStyle w:val="Hyperlink"/>
          </w:rPr>
          <w:t xml:space="preserve">7.10. События для компонента «Изображение»</w:t>
        </w:r>
      </w:hyperlink>
    </w:p>
    <w:p>
      <w:pPr>
        <w:pStyle w:val="Compact"/>
        <w:numPr>
          <w:numId w:val="1005"/>
          <w:ilvl w:val="1"/>
        </w:numPr>
      </w:pPr>
      <w:hyperlink w:anchor="events.xhtml#id97">
        <w:r>
          <w:rPr>
            <w:rStyle w:val="Hyperlink"/>
          </w:rPr>
          <w:t xml:space="preserve">7.11. События для модальной панели и итератора</w:t>
        </w:r>
      </w:hyperlink>
    </w:p>
    <w:p>
      <w:pPr>
        <w:pStyle w:val="Compact"/>
        <w:numPr>
          <w:numId w:val="1005"/>
          <w:ilvl w:val="1"/>
        </w:numPr>
      </w:pPr>
      <w:hyperlink w:anchor="events.xhtml#id106">
        <w:r>
          <w:rPr>
            <w:rStyle w:val="Hyperlink"/>
          </w:rPr>
          <w:t xml:space="preserve">7.12. События для компонента «дерево»</w:t>
        </w:r>
      </w:hyperlink>
    </w:p>
    <w:bookmarkEnd w:id="21"/>
    <w:p>
      <w:pPr>
        <w:pStyle w:val="FirstParagraph"/>
      </w:pPr>
      <w:bookmarkStart w:id="22" w:name="introduction.xhtml"/>
      <w:bookmarkEnd w:id="22"/>
    </w:p>
    <w:bookmarkStart w:id="23" w:name="introduction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t xml:space="preserve">Конструктор - подсистема платформы ARTA SYNERGY, предназначенная для создания, настройки и модификации веб-приложений,</w:t>
      </w:r>
      <w:r>
        <w:t xml:space="preserve"> </w:t>
      </w:r>
      <w:r>
        <w:t xml:space="preserve">интегрированных с платформой. Конструктор позволяет создавать приложения без программирования,</w:t>
      </w:r>
      <w:r>
        <w:t xml:space="preserve"> </w:t>
      </w:r>
      <w:r>
        <w:t xml:space="preserve">но с возможностью подключения дополнительных ресурсов (CSS/HTML/JS), обеспечивая тем самым широкий спектр возможностей при проектировании решений.</w:t>
      </w:r>
    </w:p>
    <w:p>
      <w:pPr>
        <w:pStyle w:val="BodyText"/>
      </w:pPr>
      <w:r>
        <w:t xml:space="preserve">Конструктор позволяет:</w:t>
      </w:r>
    </w:p>
    <w:p>
      <w:pPr>
        <w:numPr>
          <w:numId w:val="1006"/>
          <w:ilvl w:val="0"/>
        </w:numPr>
      </w:pPr>
      <w:r>
        <w:t xml:space="preserve">Создавать структуру приложения: страницы и переходы между ними, модальные окна и их поведение, обработчики событий и прочее.</w:t>
      </w:r>
    </w:p>
    <w:p>
      <w:pPr>
        <w:numPr>
          <w:numId w:val="1006"/>
          <w:ilvl w:val="0"/>
        </w:numPr>
      </w:pPr>
      <w:r>
        <w:t xml:space="preserve">Оформлять дизайн приложения встроенными инструментами, а также посредством подключения CSS файлов.</w:t>
      </w:r>
    </w:p>
    <w:p>
      <w:pPr>
        <w:numPr>
          <w:numId w:val="1006"/>
          <w:ilvl w:val="0"/>
        </w:numPr>
      </w:pPr>
      <w:r>
        <w:t xml:space="preserve">Бесшовно интегрировать приложение с объектами платформы: формами, реестрами, хранилищем, потоками работ.</w:t>
      </w:r>
    </w:p>
    <w:p>
      <w:pPr>
        <w:numPr>
          <w:numId w:val="1006"/>
          <w:ilvl w:val="0"/>
        </w:numPr>
      </w:pPr>
      <w:r>
        <w:t xml:space="preserve">Подключать внешние (кастомные) источники данных, компоненты, ресурсы и прочее.</w:t>
      </w:r>
    </w:p>
    <w:bookmarkEnd w:id="23"/>
    <w:p>
      <w:pPr>
        <w:pStyle w:val="FirstParagraph"/>
      </w:pPr>
      <w:bookmarkStart w:id="24" w:name="dict.xhtml"/>
      <w:bookmarkEnd w:id="24"/>
    </w:p>
    <w:bookmarkStart w:id="25" w:name="dict.xhtml#id1"/>
    <w:p>
      <w:pPr>
        <w:pStyle w:val="Heading1"/>
      </w:pPr>
      <w:r>
        <w:t xml:space="preserve">2. Терминология</w:t>
      </w:r>
    </w:p>
    <w:p>
      <w:pPr>
        <w:pStyle w:val="FirstParagraph"/>
      </w:pPr>
      <w:r>
        <w:t xml:space="preserve">В настоящем документе используются следующие определения, сокращения и аббревиатуры:</w:t>
      </w:r>
    </w:p>
    <w:p>
      <w:pPr>
        <w:pStyle w:val="BodyText"/>
      </w:pPr>
      <w:r>
        <w:rPr>
          <w:b/>
        </w:rPr>
        <w:t xml:space="preserve">Приложение</w:t>
      </w:r>
      <w:r>
        <w:t xml:space="preserve"> </w:t>
      </w:r>
      <w:r>
        <w:t xml:space="preserve">- интернет программа, созданная для решения определенной бизнес-задачи пользователя и настроенная в соответствии с его требованиями.</w:t>
      </w:r>
      <w:r>
        <w:t xml:space="preserve"> </w:t>
      </w:r>
      <w:r>
        <w:t xml:space="preserve">Приложение состоит из набора страниц.</w:t>
      </w:r>
    </w:p>
    <w:p>
      <w:pPr>
        <w:pStyle w:val="BodyText"/>
      </w:pPr>
      <w:r>
        <w:rPr>
          <w:b/>
        </w:rPr>
        <w:t xml:space="preserve">Страница</w:t>
      </w:r>
      <w:r>
        <w:t xml:space="preserve"> </w:t>
      </w:r>
      <w:r>
        <w:t xml:space="preserve">- документ, представляющий собой набор компонентов различных типов (текст, графические изображения, видео, и т.д.), определенный общим набором свойств: урл, требованием к авторизации и др.</w:t>
      </w:r>
    </w:p>
    <w:p>
      <w:pPr>
        <w:pStyle w:val="BodyText"/>
      </w:pPr>
      <w:r>
        <w:rPr>
          <w:b/>
        </w:rPr>
        <w:t xml:space="preserve">Модальное окно</w:t>
      </w:r>
      <w:r>
        <w:t xml:space="preserve"> </w:t>
      </w:r>
      <w:r>
        <w:t xml:space="preserve">- особый вид страницы, обладающей специфичными свойствами и обязательно являющейся дочерней к одной из основных страниц. Модальное окно открывается «поверх» своей родительской страницы.</w:t>
      </w:r>
    </w:p>
    <w:p>
      <w:pPr>
        <w:pStyle w:val="BodyText"/>
      </w:pPr>
      <w:r>
        <w:rPr>
          <w:b/>
        </w:rPr>
        <w:t xml:space="preserve">Компоненты</w:t>
      </w:r>
      <w:r>
        <w:t xml:space="preserve"> </w:t>
      </w:r>
      <w:r>
        <w:t xml:space="preserve">- элемент, расположенный на странице приложения, характеризующийся своим кодом и типом.</w:t>
      </w:r>
    </w:p>
    <w:p>
      <w:pPr>
        <w:pStyle w:val="BodyText"/>
      </w:pPr>
      <w:r>
        <w:rPr>
          <w:b/>
        </w:rPr>
        <w:t xml:space="preserve">Ресурсы</w:t>
      </w:r>
      <w:r>
        <w:t xml:space="preserve"> </w:t>
      </w:r>
      <w:r>
        <w:t xml:space="preserve">- дополнительные средства, необходимые для разработки приложения (например, таблицы стилей css)</w:t>
      </w:r>
    </w:p>
    <w:p>
      <w:pPr>
        <w:pStyle w:val="BodyText"/>
      </w:pPr>
      <w:r>
        <w:rPr>
          <w:b/>
        </w:rPr>
        <w:t xml:space="preserve">Кейсы</w:t>
      </w:r>
      <w:r>
        <w:t xml:space="preserve"> </w:t>
      </w:r>
      <w:r>
        <w:t xml:space="preserve">- сочетание «Условие» - «Событие» - «Действие», позволяющее реализовать большую часть логики приложения без использования скриптинга.</w:t>
      </w:r>
      <w:r>
        <w:t xml:space="preserve"> </w:t>
      </w:r>
      <w:r>
        <w:t xml:space="preserve">Например, для кнопки «Вход» может быть добавлен кейс - «при клике по кнопку, если пользователь авторизован, перейти на другую страницу».</w:t>
      </w:r>
    </w:p>
    <w:p>
      <w:pPr>
        <w:pStyle w:val="BodyText"/>
      </w:pPr>
      <w:r>
        <w:rPr>
          <w:b/>
        </w:rPr>
        <w:t xml:space="preserve">Условия</w:t>
      </w:r>
      <w:r>
        <w:t xml:space="preserve"> </w:t>
      </w:r>
      <w:r>
        <w:t xml:space="preserve">кейса - предварительные требования, необходимые для выполнения кейса. Например, для кнопки «Вход» из предыдущего примера условием может быть «Авторизация пользователя»</w:t>
      </w:r>
    </w:p>
    <w:p>
      <w:pPr>
        <w:pStyle w:val="BodyText"/>
      </w:pPr>
      <w:r>
        <w:rPr>
          <w:b/>
        </w:rPr>
        <w:t xml:space="preserve">Событие</w:t>
      </w:r>
      <w:r>
        <w:t xml:space="preserve"> </w:t>
      </w:r>
      <w:r>
        <w:t xml:space="preserve">кейса - событие текущего компонента, которое будет обрабатываться в кейсе. Например, клик по кнопке.</w:t>
      </w:r>
    </w:p>
    <w:p>
      <w:pPr>
        <w:pStyle w:val="BodyText"/>
      </w:pPr>
      <w:r>
        <w:rPr>
          <w:b/>
        </w:rPr>
        <w:t xml:space="preserve">Действия</w:t>
      </w:r>
      <w:r>
        <w:t xml:space="preserve"> </w:t>
      </w:r>
      <w:r>
        <w:t xml:space="preserve">кейса - результат, который должен быть получен после наступления события и истинности заданных условий. Например, после клика по кнопке (при условии, что пользователь авторизован) - переход на заданную страницу приложения.</w:t>
      </w:r>
      <w:r>
        <w:t xml:space="preserve"> </w:t>
      </w:r>
      <w:r>
        <w:t xml:space="preserve">Для удобства навигации при создании кейса все действия объединены в</w:t>
      </w:r>
      <w:r>
        <w:t xml:space="preserve"> </w:t>
      </w:r>
      <w:r>
        <w:rPr>
          <w:b/>
        </w:rPr>
        <w:t xml:space="preserve">Группы действий</w:t>
      </w:r>
      <w:r>
        <w:t xml:space="preserve">.</w:t>
      </w:r>
    </w:p>
    <w:p>
      <w:pPr>
        <w:pStyle w:val="BodyText"/>
      </w:pPr>
      <w:r>
        <w:rPr>
          <w:b/>
        </w:rPr>
        <w:t xml:space="preserve">Параметры</w:t>
      </w:r>
      <w:r>
        <w:t xml:space="preserve"> </w:t>
      </w:r>
      <w:r>
        <w:t xml:space="preserve">- свойства компонента или страницы, которые могут быть переданы другому компоненту или странице.</w:t>
      </w:r>
    </w:p>
    <w:bookmarkEnd w:id="25"/>
    <w:p>
      <w:pPr>
        <w:pStyle w:val="BodyText"/>
      </w:pPr>
      <w:bookmarkStart w:id="26" w:name="workplace.xhtml"/>
      <w:bookmarkEnd w:id="26"/>
    </w:p>
    <w:bookmarkStart w:id="41" w:name="workplace.xhtml#id1"/>
    <w:p>
      <w:pPr>
        <w:pStyle w:val="Heading1"/>
      </w:pPr>
      <w:r>
        <w:t xml:space="preserve">3. Рабочее место пользователя подсистемы Конструктор</w:t>
      </w:r>
    </w:p>
    <w:bookmarkStart w:id="30" w:name="workplace.xhtml#id2"/>
    <w:p>
      <w:pPr>
        <w:pStyle w:val="Heading2"/>
      </w:pPr>
      <w:r>
        <w:t xml:space="preserve">3.1. Доступ к подсистеме</w:t>
      </w:r>
    </w:p>
    <w:p>
      <w:pPr>
        <w:pStyle w:val="FirstParagraph"/>
      </w:pPr>
      <w:r>
        <w:t xml:space="preserve">Для того, чтобы получить доступ к подсистеме конструктор, необходимо:</w:t>
      </w:r>
    </w:p>
    <w:p>
      <w:pPr>
        <w:numPr>
          <w:numId w:val="1007"/>
          <w:ilvl w:val="0"/>
        </w:numPr>
      </w:pPr>
      <w:r>
        <w:t xml:space="preserve">В подсистеме</w:t>
      </w:r>
      <w:r>
        <w:t xml:space="preserve"> </w:t>
      </w:r>
      <w:hyperlink r:id="rId27">
        <w:r>
          <w:rPr>
            <w:rStyle w:val="Hyperlink"/>
          </w:rPr>
          <w:t xml:space="preserve">http://ip:8080/SynergyAdmin</w:t>
        </w:r>
      </w:hyperlink>
      <w:r>
        <w:t xml:space="preserve"> </w:t>
      </w:r>
      <w:r>
        <w:t xml:space="preserve">(раздел «Управление пользователями» - карточка пользователя) предоставить пользователю доступ</w:t>
      </w:r>
      <w:r>
        <w:t xml:space="preserve"> </w:t>
      </w:r>
      <w:r>
        <w:rPr>
          <w:b/>
        </w:rPr>
        <w:t xml:space="preserve">«Конструктор web-клиента»</w:t>
      </w:r>
      <w:r>
        <w:t xml:space="preserve">.</w:t>
      </w:r>
    </w:p>
    <w:p>
      <w:pPr>
        <w:numPr>
          <w:numId w:val="1007"/>
          <w:ilvl w:val="0"/>
        </w:numPr>
      </w:pPr>
      <w:r>
        <w:t xml:space="preserve">Перейти по адресу</w:t>
      </w:r>
      <w:r>
        <w:t xml:space="preserve"> </w:t>
      </w:r>
      <w:hyperlink r:id="rId28">
        <w:r>
          <w:rPr>
            <w:rStyle w:val="Hyperlink"/>
          </w:rPr>
          <w:t xml:space="preserve">http://ip:8080/constructor</w:t>
        </w:r>
      </w:hyperlink>
      <w:r>
        <w:t xml:space="preserve"> </w:t>
      </w:r>
      <w:r>
        <w:t xml:space="preserve">и авторизоваться в подсистеме Конструктор.</w:t>
      </w:r>
    </w:p>
    <w:p>
      <w:pPr>
        <w:pStyle w:val="FirstParagraph"/>
      </w:pPr>
      <w:r>
        <w:t xml:space="preserve">Доступ в конструктор может быть также предоставлен к отдельному приложению (одному или нескольким) без общего доступа в конструктор.</w:t>
      </w:r>
      <w:r>
        <w:t xml:space="preserve"> </w:t>
      </w:r>
      <w:r>
        <w:t xml:space="preserve">Для того, чтобы получить доступ к одному или нескольким приложениям, необходимо чтобы пользователь, уже обладающий таким доступом, в свойствах приложения предоставил соответствующее право.</w:t>
      </w:r>
    </w:p>
    <w:p>
      <w:pPr>
        <w:pStyle w:val="Compact"/>
        <w:pStyle w:val="BlockText"/>
      </w:pPr>
      <w:r>
        <w:drawing>
          <wp:inline>
            <wp:extent cx="5334000" cy="3259666"/>
            <wp:effectExtent b="0" l="0" r="0" t="0"/>
            <wp:docPr descr="_images/22.png" title="" id="1" name="Picture"/>
            <a:graphic>
              <a:graphicData uri="http://schemas.openxmlformats.org/drawingml/2006/picture">
                <pic:pic>
                  <pic:nvPicPr>
                    <pic:cNvPr descr="_images/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9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Настройка доступа к редактированию приложения в конструкторе</w:t>
      </w:r>
    </w:p>
    <w:bookmarkEnd w:id="30"/>
    <w:bookmarkStart w:id="34" w:name="workplace.xhtml#id3"/>
    <w:p>
      <w:pPr>
        <w:pStyle w:val="Heading2"/>
      </w:pPr>
      <w:r>
        <w:t xml:space="preserve">3.2. Рабочее место пользователя</w:t>
      </w:r>
    </w:p>
    <w:p>
      <w:pPr>
        <w:pStyle w:val="FirstParagraph"/>
      </w:pPr>
      <w:r>
        <w:t xml:space="preserve">Интерфейс подсистемы Конструктор представлен четырьмя основными панелями:</w:t>
      </w:r>
    </w:p>
    <w:p>
      <w:pPr>
        <w:numPr>
          <w:numId w:val="1008"/>
          <w:ilvl w:val="0"/>
        </w:numPr>
      </w:pPr>
      <w:r>
        <w:t xml:space="preserve">Верхняя панель, состоящая из четырех элементов:</w:t>
      </w:r>
    </w:p>
    <w:p>
      <w:pPr>
        <w:numPr>
          <w:numId w:val="1009"/>
          <w:ilvl w:val="0"/>
        </w:numPr>
      </w:pPr>
      <w:r>
        <w:t xml:space="preserve">Кнопка «Меню» - открывает меню для управления приложениями конструктора.</w:t>
      </w:r>
    </w:p>
    <w:p>
      <w:pPr>
        <w:numPr>
          <w:numId w:val="1009"/>
          <w:ilvl w:val="0"/>
        </w:numPr>
      </w:pPr>
      <w:r>
        <w:t xml:space="preserve">Название открытого приложения.</w:t>
      </w:r>
    </w:p>
    <w:p>
      <w:pPr>
        <w:numPr>
          <w:numId w:val="1009"/>
          <w:ilvl w:val="0"/>
        </w:numPr>
      </w:pPr>
      <w:r>
        <w:t xml:space="preserve">Кнопки отмены и повтора действий.</w:t>
      </w:r>
    </w:p>
    <w:p>
      <w:pPr>
        <w:numPr>
          <w:numId w:val="1009"/>
          <w:ilvl w:val="0"/>
        </w:numPr>
      </w:pPr>
      <w:r>
        <w:t xml:space="preserve">Переключатель режима конструктора - при включенной опции отображается режим редактирования, в противном случае - режим просмотра.</w:t>
      </w:r>
    </w:p>
    <w:p>
      <w:pPr>
        <w:numPr>
          <w:numId w:val="1010"/>
          <w:ilvl w:val="0"/>
        </w:numPr>
      </w:pPr>
      <w:r>
        <w:t xml:space="preserve">Левая панель - «Навигатор»:</w:t>
      </w:r>
    </w:p>
    <w:p>
      <w:pPr>
        <w:numPr>
          <w:numId w:val="1011"/>
          <w:ilvl w:val="0"/>
        </w:numPr>
      </w:pPr>
      <w:r>
        <w:t xml:space="preserve">Страницы - отображает структуру приложения: дерево папок, страниц и модальных окон. Позволяет создавать, управлять и удалять соответствующие объекты.</w:t>
      </w:r>
    </w:p>
    <w:p>
      <w:pPr>
        <w:pStyle w:val="DefinitionTerm"/>
        <w:numPr>
          <w:numId w:val="1011"/>
          <w:ilvl w:val="0"/>
        </w:numPr>
      </w:pPr>
      <w:r>
        <w:t xml:space="preserve">Компоненты:</w:t>
      </w:r>
    </w:p>
    <w:p>
      <w:pPr>
        <w:pStyle w:val="Definition"/>
        <w:numPr>
          <w:numId w:val="1012"/>
          <w:ilvl w:val="1"/>
        </w:numPr>
      </w:pPr>
      <w:r>
        <w:t xml:space="preserve">Стандартные - позволяет добавлять на страницу стандартные компоненты.</w:t>
      </w:r>
    </w:p>
    <w:p>
      <w:pPr>
        <w:pStyle w:val="Definition"/>
        <w:numPr>
          <w:numId w:val="1012"/>
          <w:ilvl w:val="1"/>
        </w:numPr>
      </w:pPr>
      <w:r>
        <w:t xml:space="preserve">Пользовательские - позволяет создавать, управлять и удалять пользовательские компоненты.</w:t>
      </w:r>
    </w:p>
    <w:p>
      <w:pPr>
        <w:pStyle w:val="DefinitionTerm"/>
        <w:numPr>
          <w:numId w:val="1011"/>
          <w:ilvl w:val="0"/>
        </w:numPr>
      </w:pPr>
      <w:r>
        <w:t xml:space="preserve">Ресурсы</w:t>
      </w:r>
    </w:p>
    <w:p>
      <w:pPr>
        <w:pStyle w:val="Definition"/>
        <w:numPr>
          <w:numId w:val="1013"/>
          <w:ilvl w:val="1"/>
        </w:numPr>
      </w:pPr>
      <w:r>
        <w:t xml:space="preserve">Медиафайлы - позволяет добавлять фото: png,jpg(jpeg,jpe),bpm, gif и видео:mp4,avi,mov,mpg - для дальнейшего их использования в соответствующих компонентах.</w:t>
      </w:r>
    </w:p>
    <w:p>
      <w:pPr>
        <w:pStyle w:val="Definition"/>
        <w:numPr>
          <w:numId w:val="1013"/>
          <w:ilvl w:val="1"/>
        </w:numPr>
      </w:pPr>
      <w:r>
        <w:t xml:space="preserve">Общий раздел - позволяет добавлять файлы в формате css или js, расширяя возможности конструктора.</w:t>
      </w:r>
    </w:p>
    <w:p>
      <w:pPr>
        <w:numPr>
          <w:numId w:val="1011"/>
          <w:ilvl w:val="0"/>
        </w:numPr>
      </w:pPr>
      <w:r>
        <w:t xml:space="preserve">Дерево компонентов - позволяет осуществлять навигацию по всем компонентам открытой страницы.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5969658"/>
            <wp:effectExtent b="0" l="0" r="0" t="0"/>
            <wp:docPr descr="_images/19.png" title="" id="1" name="Picture"/>
            <a:graphic>
              <a:graphicData uri="http://schemas.openxmlformats.org/drawingml/2006/picture">
                <pic:pic>
                  <pic:nvPicPr>
                    <pic:cNvPr descr="_images/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69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Левая панель конструктора</w:t>
      </w:r>
    </w:p>
    <w:p>
      <w:pPr>
        <w:numPr>
          <w:numId w:val="1014"/>
          <w:ilvl w:val="0"/>
        </w:numPr>
      </w:pPr>
      <w:r>
        <w:t xml:space="preserve">Основная рабочая область</w:t>
      </w:r>
    </w:p>
    <w:p>
      <w:pPr>
        <w:numPr>
          <w:numId w:val="1015"/>
          <w:ilvl w:val="0"/>
        </w:numPr>
      </w:pPr>
      <w:r>
        <w:t xml:space="preserve">Панель навигации между открытыми объектами: страницами/ресурсами/пользовательскими компонентами.</w:t>
      </w:r>
    </w:p>
    <w:p>
      <w:pPr>
        <w:numPr>
          <w:numId w:val="1015"/>
          <w:ilvl w:val="0"/>
        </w:numPr>
      </w:pPr>
      <w:r>
        <w:t xml:space="preserve">Панель действий над страницами: кнопка сохранения, кнопки перемещения компонентов «выше»/ «ниже» относительно других компонентов в рамках той же панели.</w:t>
      </w:r>
    </w:p>
    <w:p>
      <w:pPr>
        <w:numPr>
          <w:numId w:val="1015"/>
          <w:ilvl w:val="0"/>
        </w:numPr>
      </w:pPr>
      <w:r>
        <w:t xml:space="preserve">Область редактирования объекта: страницы, ресурса, пользовательского компонента.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4037079"/>
            <wp:effectExtent b="0" l="0" r="0" t="0"/>
            <wp:docPr descr="_images/20.png" title="" id="1" name="Picture"/>
            <a:graphic>
              <a:graphicData uri="http://schemas.openxmlformats.org/drawingml/2006/picture">
                <pic:pic>
                  <pic:nvPicPr>
                    <pic:cNvPr descr="_images/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37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Основная рабочая область</w:t>
      </w:r>
    </w:p>
    <w:p>
      <w:pPr>
        <w:numPr>
          <w:numId w:val="1016"/>
          <w:ilvl w:val="0"/>
        </w:numPr>
      </w:pPr>
      <w:r>
        <w:t xml:space="preserve">Правая панель - Панель «Свойств»</w:t>
      </w:r>
    </w:p>
    <w:p>
      <w:pPr>
        <w:numPr>
          <w:numId w:val="1017"/>
          <w:ilvl w:val="0"/>
        </w:numPr>
      </w:pPr>
      <w:r>
        <w:t xml:space="preserve">Свойства - отображает перечень стандартных и специфичных свойств выделенного в основной рабочей области компонента.</w:t>
      </w:r>
    </w:p>
    <w:p>
      <w:pPr>
        <w:numPr>
          <w:numId w:val="1017"/>
          <w:ilvl w:val="0"/>
        </w:numPr>
      </w:pPr>
      <w:r>
        <w:t xml:space="preserve">Кейсы - позволяет управлять кейсами (настраивать сочетания «Условие»-«Событие»-«Действие»), для реализации логики поведения выделенного в основной рабочей области компонента.</w:t>
      </w:r>
    </w:p>
    <w:p>
      <w:pPr>
        <w:numPr>
          <w:numId w:val="1017"/>
          <w:ilvl w:val="0"/>
        </w:numPr>
      </w:pPr>
      <w:r>
        <w:t xml:space="preserve">Параметры - позволяет настроить получение текущим компонентом одного или нескольких параметров страницы (для этого параметры должны быть предварительно определены в свойствах страниц).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5677565"/>
            <wp:effectExtent b="0" l="0" r="0" t="0"/>
            <wp:docPr descr="_images/21.png" title="" id="1" name="Picture"/>
            <a:graphic>
              <a:graphicData uri="http://schemas.openxmlformats.org/drawingml/2006/picture">
                <pic:pic>
                  <pic:nvPicPr>
                    <pic:cNvPr descr="_images/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77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Панель свойств</w:t>
      </w:r>
    </w:p>
    <w:bookmarkEnd w:id="34"/>
    <w:bookmarkStart w:id="40" w:name="workplace.xhtml#id4"/>
    <w:p>
      <w:pPr>
        <w:pStyle w:val="Heading2"/>
      </w:pPr>
      <w:r>
        <w:t xml:space="preserve">3.3. Основные подразделы интерфейса</w:t>
      </w:r>
    </w:p>
    <w:bookmarkStart w:id="36" w:name="workplace.xhtml#id5"/>
    <w:p>
      <w:pPr>
        <w:pStyle w:val="Heading3"/>
      </w:pPr>
      <w:r>
        <w:t xml:space="preserve">3.3.1. Меню</w:t>
      </w:r>
    </w:p>
    <w:p>
      <w:pPr>
        <w:pStyle w:val="FirstParagraph"/>
      </w:pPr>
      <w:r>
        <w:t xml:space="preserve">Подраздел, позволяющий управлять приложениями, созданными на конструкторе. Подраздел позволяет осуществлять следующие действия:</w:t>
      </w:r>
    </w:p>
    <w:p>
      <w:pPr>
        <w:pStyle w:val="BodyText"/>
      </w:pPr>
      <w:r>
        <w:rPr>
          <w:b/>
        </w:rPr>
        <w:t xml:space="preserve">Создать</w:t>
      </w:r>
      <w:r>
        <w:t xml:space="preserve"> </w:t>
      </w:r>
      <w:r>
        <w:t xml:space="preserve">- открывает модальное окно для создания нового приложения в конструкторе.</w:t>
      </w:r>
    </w:p>
    <w:p>
      <w:pPr>
        <w:pStyle w:val="BodyText"/>
      </w:pPr>
      <w:r>
        <w:rPr>
          <w:b/>
        </w:rPr>
        <w:t xml:space="preserve">Открыть приложение</w:t>
      </w:r>
      <w:r>
        <w:t xml:space="preserve"> </w:t>
      </w:r>
      <w:r>
        <w:t xml:space="preserve">- открывает модальное окно со списком всех существующих приложений. В этом окне представленное в списке приложение можно или открыть на редактирование или удалить, при необходимости.</w:t>
      </w:r>
    </w:p>
    <w:p>
      <w:pPr>
        <w:pStyle w:val="BodyText"/>
      </w:pPr>
      <w:r>
        <w:rPr>
          <w:b/>
        </w:rPr>
        <w:t xml:space="preserve">Свойства</w:t>
      </w:r>
      <w:r>
        <w:t xml:space="preserve"> </w:t>
      </w:r>
      <w:r>
        <w:t xml:space="preserve">- открывает окно редактирования свойств текущего открытого приложения.</w:t>
      </w:r>
    </w:p>
    <w:p>
      <w:pPr>
        <w:pStyle w:val="BodyText"/>
      </w:pPr>
      <w:r>
        <w:t xml:space="preserve">Раздел «Свойства» отображает следующие свойства приложения:</w:t>
      </w:r>
    </w:p>
    <w:p>
      <w:pPr>
        <w:numPr>
          <w:numId w:val="1018"/>
          <w:ilvl w:val="0"/>
        </w:numPr>
      </w:pPr>
      <w:r>
        <w:rPr>
          <w:b/>
        </w:rPr>
        <w:t xml:space="preserve">Код</w:t>
      </w:r>
      <w:r>
        <w:t xml:space="preserve"> </w:t>
      </w:r>
      <w:r>
        <w:t xml:space="preserve">- уникальный код приложения, используется в том числе при экспорте/импорте приложения (если код совпадает, то не создается новое приложение, а обновляется версия существующего с таким же кодом).</w:t>
      </w:r>
    </w:p>
    <w:p>
      <w:pPr>
        <w:numPr>
          <w:numId w:val="1018"/>
          <w:ilvl w:val="0"/>
        </w:numPr>
      </w:pPr>
      <w:r>
        <w:rPr>
          <w:b/>
        </w:rPr>
        <w:t xml:space="preserve">URL</w:t>
      </w:r>
      <w:r>
        <w:t xml:space="preserve"> </w:t>
      </w:r>
      <w:r>
        <w:t xml:space="preserve">- постфикс в адресе приложения, по которому оно будет доступно. В общем случае, ссылка формируется по принципу:</w:t>
      </w:r>
      <w:r>
        <w:t xml:space="preserve"> </w:t>
      </w:r>
      <w:hyperlink r:id="rId35">
        <w:r>
          <w:rPr>
            <w:rStyle w:val="Hyperlink"/>
          </w:rPr>
          <w:t xml:space="preserve">http://ip:8080/</w:t>
        </w:r>
      </w:hyperlink>
      <w:r>
        <w:rPr>
          <w:i/>
        </w:rPr>
        <w:t xml:space="preserve">значение_указанное_в_этом_поле</w:t>
      </w:r>
    </w:p>
    <w:p>
      <w:pPr>
        <w:numPr>
          <w:numId w:val="1018"/>
          <w:ilvl w:val="0"/>
        </w:numPr>
      </w:pPr>
      <w:r>
        <w:rPr>
          <w:b/>
        </w:rPr>
        <w:t xml:space="preserve">Номер ревизии</w:t>
      </w:r>
      <w:r>
        <w:t xml:space="preserve"> </w:t>
      </w:r>
      <w:r>
        <w:t xml:space="preserve">- автоматически заполняется (увеличивается +1) при сохранении новой версии приложении</w:t>
      </w:r>
    </w:p>
    <w:p>
      <w:pPr>
        <w:numPr>
          <w:numId w:val="1018"/>
          <w:ilvl w:val="0"/>
        </w:numPr>
      </w:pPr>
      <w:r>
        <w:rPr>
          <w:b/>
        </w:rPr>
        <w:t xml:space="preserve">Требуется авторизация</w:t>
      </w:r>
      <w:r>
        <w:t xml:space="preserve"> </w:t>
      </w:r>
      <w:r>
        <w:t xml:space="preserve">- если опция включена, в приложении обязательно должна присутствовать страница авторизации, если опция отключена - ниже обязательно должен быть указан пользователь по умолчанию (пользователь, от имени которого будет проверяться доступ к объектам SYNERGY, если они используются в приложении).</w:t>
      </w:r>
    </w:p>
    <w:p>
      <w:pPr>
        <w:numPr>
          <w:numId w:val="1018"/>
          <w:ilvl w:val="0"/>
        </w:numPr>
      </w:pPr>
      <w:r>
        <w:rPr>
          <w:b/>
        </w:rPr>
        <w:t xml:space="preserve">Пользователь по умолчанию (логин/пароль)</w:t>
      </w:r>
      <w:r>
        <w:t xml:space="preserve"> </w:t>
      </w:r>
      <w:r>
        <w:t xml:space="preserve">- поля доступны только если отключена опция «Требуется авторизация»</w:t>
      </w:r>
    </w:p>
    <w:p>
      <w:pPr>
        <w:numPr>
          <w:numId w:val="1018"/>
          <w:ilvl w:val="0"/>
        </w:numPr>
      </w:pPr>
      <w:r>
        <w:rPr>
          <w:b/>
        </w:rPr>
        <w:t xml:space="preserve">Группы доступа</w:t>
      </w:r>
      <w:r>
        <w:t xml:space="preserve"> </w:t>
      </w:r>
      <w:r>
        <w:t xml:space="preserve">- даёт доступ к редактированию отдельных приложений.</w:t>
      </w:r>
    </w:p>
    <w:p>
      <w:pPr>
        <w:pStyle w:val="FirstParagraph"/>
      </w:pPr>
      <w:r>
        <w:rPr>
          <w:b/>
        </w:rPr>
        <w:t xml:space="preserve">Помощь</w:t>
      </w:r>
      <w:r>
        <w:t xml:space="preserve"> </w:t>
      </w:r>
      <w:r>
        <w:t xml:space="preserve">- открывает инструкцию по созданию приложения на конструктор.</w:t>
      </w:r>
    </w:p>
    <w:p>
      <w:pPr>
        <w:pStyle w:val="BodyText"/>
      </w:pPr>
      <w:r>
        <w:rPr>
          <w:b/>
        </w:rPr>
        <w:t xml:space="preserve">Импорт</w:t>
      </w:r>
      <w:r>
        <w:t xml:space="preserve"> </w:t>
      </w:r>
      <w:r>
        <w:t xml:space="preserve">- позволяет импортировать json - файл приложения, созданного на конструкторе.</w:t>
      </w:r>
    </w:p>
    <w:p>
      <w:pPr>
        <w:pStyle w:val="BodyText"/>
      </w:pPr>
      <w:r>
        <w:rPr>
          <w:b/>
        </w:rPr>
        <w:t xml:space="preserve">Деплой</w:t>
      </w:r>
      <w:r>
        <w:t xml:space="preserve"> </w:t>
      </w:r>
      <w:r>
        <w:t xml:space="preserve">- создает и деплоит war-файл приложения в папке /opt/synergy/jboss/standalone/deployments. После деплоя приложение становится доступным для пользователя по адресу</w:t>
      </w:r>
      <w:r>
        <w:t xml:space="preserve"> </w:t>
      </w:r>
      <w:hyperlink r:id="rId35">
        <w:r>
          <w:rPr>
            <w:rStyle w:val="Hyperlink"/>
          </w:rPr>
          <w:t xml:space="preserve">http://ip:8080/</w:t>
        </w:r>
      </w:hyperlink>
      <w:r>
        <w:rPr>
          <w:i/>
        </w:rPr>
        <w:t xml:space="preserve">значение_указанное_в_поле_URL_приложения</w:t>
      </w:r>
    </w:p>
    <w:p>
      <w:pPr>
        <w:pStyle w:val="BodyText"/>
      </w:pPr>
      <w:r>
        <w:rPr>
          <w:b/>
        </w:rPr>
        <w:t xml:space="preserve">Экспорт</w:t>
      </w:r>
      <w:r>
        <w:t xml:space="preserve"> </w:t>
      </w:r>
      <w:r>
        <w:t xml:space="preserve">- позволяет экспортировать и скачать json-файл приложения.</w:t>
      </w:r>
    </w:p>
    <w:p>
      <w:pPr>
        <w:pStyle w:val="BodyText"/>
      </w:pPr>
      <w:r>
        <w:rPr>
          <w:b/>
        </w:rPr>
        <w:t xml:space="preserve">WAR</w:t>
      </w:r>
      <w:r>
        <w:t xml:space="preserve"> </w:t>
      </w:r>
      <w:r>
        <w:t xml:space="preserve">- позволяет скачать war-файл приложения.</w:t>
      </w:r>
    </w:p>
    <w:p>
      <w:pPr>
        <w:pStyle w:val="BodyText"/>
      </w:pPr>
      <w:r>
        <w:rPr>
          <w:b/>
        </w:rPr>
        <w:t xml:space="preserve">Выход</w:t>
      </w:r>
      <w:r>
        <w:t xml:space="preserve"> </w:t>
      </w:r>
      <w:r>
        <w:t xml:space="preserve">- осуществляет выход авторизованного пользователя в конструкторе.</w:t>
      </w:r>
    </w:p>
    <w:bookmarkEnd w:id="36"/>
    <w:bookmarkStart w:id="37" w:name="workplace.xhtml#id6"/>
    <w:p>
      <w:pPr>
        <w:pStyle w:val="Heading3"/>
      </w:pPr>
      <w:r>
        <w:t xml:space="preserve">3.3.2. Страницы</w:t>
      </w:r>
    </w:p>
    <w:p>
      <w:pPr>
        <w:pStyle w:val="FirstParagraph"/>
      </w:pPr>
      <w:r>
        <w:t xml:space="preserve">Подраздел, позволяющий управлять страницами текущего открытого приложения. Подраздел позволяет осуществлять следующие действия:</w:t>
      </w:r>
    </w:p>
    <w:p>
      <w:pPr>
        <w:numPr>
          <w:numId w:val="1019"/>
          <w:ilvl w:val="0"/>
        </w:numPr>
      </w:pPr>
      <w:r>
        <w:t xml:space="preserve">Создавать/редактировать/удалять папки.</w:t>
      </w:r>
    </w:p>
    <w:p>
      <w:pPr>
        <w:numPr>
          <w:numId w:val="1019"/>
          <w:ilvl w:val="0"/>
        </w:numPr>
      </w:pPr>
      <w:r>
        <w:t xml:space="preserve">Создавать/редактировать/удалять страницы.</w:t>
      </w:r>
    </w:p>
    <w:p>
      <w:pPr>
        <w:numPr>
          <w:numId w:val="1019"/>
          <w:ilvl w:val="0"/>
        </w:numPr>
      </w:pPr>
      <w:r>
        <w:t xml:space="preserve">Импортировать и экспортировать страницы.</w:t>
      </w:r>
    </w:p>
    <w:p>
      <w:pPr>
        <w:numPr>
          <w:numId w:val="1019"/>
          <w:ilvl w:val="0"/>
        </w:numPr>
      </w:pPr>
      <w:r>
        <w:t xml:space="preserve">Создавать/редактировать/удалять модальные окна для страниц.</w:t>
      </w:r>
    </w:p>
    <w:p>
      <w:pPr>
        <w:numPr>
          <w:numId w:val="1019"/>
          <w:ilvl w:val="0"/>
        </w:numPr>
      </w:pPr>
      <w:r>
        <w:t xml:space="preserve">Просматривать дерево страниц.</w:t>
      </w:r>
    </w:p>
    <w:p>
      <w:pPr>
        <w:numPr>
          <w:numId w:val="1019"/>
          <w:ilvl w:val="0"/>
        </w:numPr>
      </w:pPr>
      <w:r>
        <w:t xml:space="preserve">Просматривать версии страниц и модальных окон.</w:t>
      </w:r>
    </w:p>
    <w:p>
      <w:pPr>
        <w:pStyle w:val="FirstParagraph"/>
      </w:pPr>
      <w:r>
        <w:rPr>
          <w:b/>
        </w:rPr>
        <w:t xml:space="preserve">Свойства папки</w:t>
      </w:r>
    </w:p>
    <w:p>
      <w:pPr>
        <w:pStyle w:val="BodyText"/>
      </w:pPr>
      <w:r>
        <w:t xml:space="preserve">Новая папка может быть добавлена через кнопку «+» и выбор пункта контекстного меню «Добавить папку» (активно только при выделенной ноде папки в навигаторе).</w:t>
      </w:r>
      <w:r>
        <w:t xml:space="preserve"> </w:t>
      </w:r>
      <w:r>
        <w:t xml:space="preserve">В качестве свойств папки необходимо указать название.</w:t>
      </w:r>
    </w:p>
    <w:p>
      <w:pPr>
        <w:pStyle w:val="BodyText"/>
      </w:pPr>
      <w:r>
        <w:rPr>
          <w:b/>
        </w:rPr>
        <w:t xml:space="preserve">Свойства страницы</w:t>
      </w:r>
    </w:p>
    <w:p>
      <w:pPr>
        <w:pStyle w:val="BodyText"/>
      </w:pPr>
      <w:r>
        <w:t xml:space="preserve">Новая страница в приложении может быть создана через кнопку «+» и выбор пункта контекстного меню «Добавить страницу» (активно только при выделенной ноде папки в навигаторе).</w:t>
      </w:r>
      <w:r>
        <w:t xml:space="preserve"> </w:t>
      </w:r>
      <w:r>
        <w:t xml:space="preserve">Также страница может быть импортирована при выборе пункта «Импортировать страницу».</w:t>
      </w:r>
    </w:p>
    <w:p>
      <w:pPr>
        <w:pStyle w:val="BodyText"/>
      </w:pPr>
      <w:r>
        <w:t xml:space="preserve">При создании или при выборе пункта «Изменить» контекстного меню страницы отображаются следующие свойства страницы:</w:t>
      </w:r>
    </w:p>
    <w:p>
      <w:pPr>
        <w:numPr>
          <w:numId w:val="1020"/>
          <w:ilvl w:val="0"/>
        </w:numPr>
      </w:pPr>
      <w:r>
        <w:rPr>
          <w:b/>
        </w:rPr>
        <w:t xml:space="preserve">Название</w:t>
      </w:r>
      <w:r>
        <w:t xml:space="preserve"> </w:t>
      </w:r>
      <w:r>
        <w:t xml:space="preserve">- отображается в навигаторе конструктора</w:t>
      </w:r>
    </w:p>
    <w:p>
      <w:pPr>
        <w:numPr>
          <w:numId w:val="1020"/>
          <w:ilvl w:val="0"/>
        </w:numPr>
      </w:pPr>
      <w:r>
        <w:rPr>
          <w:b/>
        </w:rPr>
        <w:t xml:space="preserve">Код</w:t>
      </w:r>
      <w:r>
        <w:t xml:space="preserve"> </w:t>
      </w:r>
      <w:r>
        <w:t xml:space="preserve">- уникальный код страницы, используется в том числе при экспорте/импорте страницы (если код совпадает, то не создается новая страница, а обновляется версия существующей с таким же кодом).</w:t>
      </w:r>
    </w:p>
    <w:p>
      <w:pPr>
        <w:numPr>
          <w:numId w:val="1020"/>
          <w:ilvl w:val="0"/>
        </w:numPr>
      </w:pPr>
      <w:r>
        <w:rPr>
          <w:b/>
        </w:rPr>
        <w:t xml:space="preserve">Требуется авторизация</w:t>
      </w:r>
      <w:r>
        <w:t xml:space="preserve"> </w:t>
      </w:r>
      <w:r>
        <w:t xml:space="preserve">- позволяет настраивать авторизацию на каждую отдельно страницу (данная настройка над страницей приоритетнее аналогичной настройки над всем приложением).</w:t>
      </w:r>
    </w:p>
    <w:p>
      <w:pPr>
        <w:numPr>
          <w:numId w:val="1020"/>
          <w:ilvl w:val="0"/>
        </w:numPr>
      </w:pPr>
      <w:r>
        <w:rPr>
          <w:b/>
        </w:rPr>
        <w:t xml:space="preserve">URL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на текущий момент настройка не используется</w:t>
      </w:r>
    </w:p>
    <w:p>
      <w:pPr>
        <w:numPr>
          <w:numId w:val="1020"/>
          <w:ilvl w:val="0"/>
        </w:numPr>
      </w:pPr>
      <w:r>
        <w:rPr>
          <w:b/>
        </w:rPr>
        <w:t xml:space="preserve">Путь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на текущий момент настройка не используется</w:t>
      </w:r>
    </w:p>
    <w:p>
      <w:pPr>
        <w:numPr>
          <w:numId w:val="1020"/>
          <w:ilvl w:val="0"/>
        </w:numPr>
      </w:pPr>
      <w:r>
        <w:rPr>
          <w:b/>
        </w:rPr>
        <w:t xml:space="preserve">Принимаемые параметры</w:t>
      </w:r>
      <w:r>
        <w:t xml:space="preserve"> </w:t>
      </w:r>
      <w:r>
        <w:t xml:space="preserve">- Механизм позволяющий передавать значения между компонентами на разных страницах.</w:t>
      </w:r>
    </w:p>
    <w:p>
      <w:pPr>
        <w:pStyle w:val="FirstParagraph"/>
      </w:pPr>
      <w:r>
        <w:rPr>
          <w:b/>
        </w:rPr>
        <w:t xml:space="preserve">Свойства модального окна</w:t>
      </w:r>
    </w:p>
    <w:p>
      <w:pPr>
        <w:pStyle w:val="BodyText"/>
      </w:pPr>
      <w:r>
        <w:t xml:space="preserve">Модальное окно является особым видом страницы, со своими специфичными свойствами и обязательно являющейся дочерней к одной из основных страниц.</w:t>
      </w:r>
      <w:r>
        <w:t xml:space="preserve"> </w:t>
      </w:r>
      <w:r>
        <w:t xml:space="preserve">Модальное окно может быть создано через кнопку «+» и выбор пункта контекстного меню «Модальное окно» (активно только при выдленное ноде</w:t>
      </w:r>
      <w:r>
        <w:t xml:space="preserve"> </w:t>
      </w:r>
      <w:r>
        <w:rPr>
          <w:b/>
        </w:rPr>
        <w:t xml:space="preserve">страницы</w:t>
      </w:r>
      <w:r>
        <w:t xml:space="preserve"> </w:t>
      </w:r>
      <w:r>
        <w:t xml:space="preserve">в навигаторе).</w:t>
      </w:r>
    </w:p>
    <w:p>
      <w:pPr>
        <w:pStyle w:val="BodyText"/>
      </w:pPr>
      <w:r>
        <w:t xml:space="preserve">Свойства модального окна:</w:t>
      </w:r>
    </w:p>
    <w:p>
      <w:pPr>
        <w:pStyle w:val="BodyText"/>
      </w:pPr>
      <w:r>
        <w:t xml:space="preserve">Основные (редактируютя через «Изменить» в контекстном меню модального окна):</w:t>
      </w:r>
    </w:p>
    <w:p>
      <w:pPr>
        <w:numPr>
          <w:numId w:val="1021"/>
          <w:ilvl w:val="0"/>
        </w:numPr>
      </w:pPr>
      <w:r>
        <w:rPr>
          <w:b/>
        </w:rPr>
        <w:t xml:space="preserve">Название</w:t>
      </w:r>
    </w:p>
    <w:p>
      <w:pPr>
        <w:numPr>
          <w:numId w:val="1021"/>
          <w:ilvl w:val="0"/>
        </w:numPr>
      </w:pPr>
      <w:r>
        <w:rPr>
          <w:b/>
        </w:rPr>
        <w:t xml:space="preserve">Код</w:t>
      </w:r>
    </w:p>
    <w:p>
      <w:pPr>
        <w:pStyle w:val="FirstParagraph"/>
      </w:pPr>
      <w:r>
        <w:t xml:space="preserve">Специфичные (редактируются в разделе «Свойства» корневой панели):</w:t>
      </w:r>
    </w:p>
    <w:p>
      <w:pPr>
        <w:numPr>
          <w:numId w:val="1022"/>
          <w:ilvl w:val="0"/>
        </w:numPr>
      </w:pPr>
      <w:r>
        <w:rPr>
          <w:b/>
        </w:rPr>
        <w:t xml:space="preserve">Заголовок модального окна</w:t>
      </w:r>
      <w:r>
        <w:t xml:space="preserve"> </w:t>
      </w:r>
      <w:r>
        <w:t xml:space="preserve">- текстовое поле с локализацией.</w:t>
      </w:r>
    </w:p>
    <w:p>
      <w:pPr>
        <w:numPr>
          <w:numId w:val="1022"/>
          <w:ilvl w:val="0"/>
        </w:numPr>
      </w:pPr>
      <w:r>
        <w:rPr>
          <w:b/>
        </w:rPr>
        <w:t xml:space="preserve">Вертикальный скролл</w:t>
      </w:r>
      <w:r>
        <w:t xml:space="preserve"> </w:t>
      </w:r>
      <w:r>
        <w:t xml:space="preserve">- да/нет</w:t>
      </w:r>
    </w:p>
    <w:p>
      <w:pPr>
        <w:numPr>
          <w:numId w:val="1022"/>
          <w:ilvl w:val="0"/>
        </w:numPr>
      </w:pPr>
      <w:r>
        <w:rPr>
          <w:b/>
        </w:rPr>
        <w:t xml:space="preserve">Горизонтальный скролл</w:t>
      </w:r>
      <w:r>
        <w:t xml:space="preserve"> </w:t>
      </w:r>
      <w:r>
        <w:t xml:space="preserve">- да/нет</w:t>
      </w:r>
    </w:p>
    <w:p>
      <w:pPr>
        <w:numPr>
          <w:numId w:val="1022"/>
          <w:ilvl w:val="0"/>
        </w:numPr>
      </w:pPr>
      <w:r>
        <w:rPr>
          <w:b/>
        </w:rPr>
        <w:t xml:space="preserve">Отображать кнопку закрыть</w:t>
      </w:r>
      <w:r>
        <w:t xml:space="preserve"> </w:t>
      </w:r>
      <w:r>
        <w:t xml:space="preserve">- да/нет</w:t>
      </w:r>
    </w:p>
    <w:p>
      <w:pPr>
        <w:pStyle w:val="FirstParagraph"/>
      </w:pPr>
      <w:r>
        <w:rPr>
          <w:i/>
        </w:rPr>
        <w:t xml:space="preserve">Прим. Стандартные поля ширины и высоты влияют на размеры модального окна, открываемого «поверх» ее родительской страницы.</w:t>
      </w:r>
      <w:r>
        <w:rPr>
          <w:i/>
        </w:rPr>
        <w:t xml:space="preserve"> </w:t>
      </w:r>
      <w:r>
        <w:rPr>
          <w:i/>
        </w:rPr>
        <w:t xml:space="preserve">Для открытия модального окна должен быть настроен соответствующий кейс, например, по клику на кнопку</w:t>
      </w:r>
      <w:r>
        <w:t xml:space="preserve">.</w:t>
      </w:r>
    </w:p>
    <w:bookmarkEnd w:id="37"/>
    <w:bookmarkStart w:id="38" w:name="workplace.xhtml#id7"/>
    <w:p>
      <w:pPr>
        <w:pStyle w:val="Heading3"/>
      </w:pPr>
      <w:r>
        <w:t xml:space="preserve">3.3.3. Компоненты</w:t>
      </w:r>
    </w:p>
    <w:p>
      <w:pPr>
        <w:pStyle w:val="FirstParagraph"/>
      </w:pPr>
      <w:r>
        <w:t xml:space="preserve">Подраздел позволяющий добавлять на страницы компоненты: стандартные и пользовательские, а также создавать/редактировать/удалять пользовательские компоненты.</w:t>
      </w:r>
    </w:p>
    <w:p>
      <w:pPr>
        <w:pStyle w:val="BodyText"/>
      </w:pPr>
      <w:r>
        <w:t xml:space="preserve">Список стандартных компонентов и их свойств определен в разделе:</w:t>
      </w:r>
    </w:p>
    <w:p>
      <w:pPr>
        <w:pStyle w:val="BodyText"/>
      </w:pPr>
      <w:r>
        <w:t xml:space="preserve">На текущий момент перечень пользовательских компонентов является сквозным для всех приложений данного конструктора</w:t>
      </w:r>
      <w:r>
        <w:t xml:space="preserve"> </w:t>
      </w:r>
      <w:r>
        <w:t xml:space="preserve">(т.е. при добавлении ПК в одном приложении, он автоматически становится доступен во всех других).</w:t>
      </w:r>
    </w:p>
    <w:bookmarkEnd w:id="38"/>
    <w:bookmarkStart w:id="39" w:name="workplace.xhtml#id9"/>
    <w:p>
      <w:pPr>
        <w:pStyle w:val="Heading3"/>
      </w:pPr>
      <w:r>
        <w:t xml:space="preserve">3.3.4. Кейсы</w:t>
      </w:r>
    </w:p>
    <w:p>
      <w:pPr>
        <w:pStyle w:val="FirstParagraph"/>
      </w:pPr>
      <w:r>
        <w:t xml:space="preserve">Подраздел, позволяющий управлять кейсами текущего выделенного компонента. Подраздел позволяет осуществлять следующие действия:</w:t>
      </w:r>
    </w:p>
    <w:p>
      <w:pPr>
        <w:numPr>
          <w:numId w:val="1023"/>
          <w:ilvl w:val="0"/>
        </w:numPr>
      </w:pPr>
      <w:r>
        <w:t xml:space="preserve">Создавать кейс</w:t>
      </w:r>
    </w:p>
    <w:p>
      <w:pPr>
        <w:numPr>
          <w:numId w:val="1023"/>
          <w:ilvl w:val="0"/>
        </w:numPr>
      </w:pPr>
      <w:r>
        <w:t xml:space="preserve">Удалять кейс</w:t>
      </w:r>
    </w:p>
    <w:p>
      <w:pPr>
        <w:numPr>
          <w:numId w:val="1023"/>
          <w:ilvl w:val="0"/>
        </w:numPr>
      </w:pPr>
      <w:r>
        <w:t xml:space="preserve">Редактировать кейс</w:t>
      </w:r>
    </w:p>
    <w:p>
      <w:pPr>
        <w:pStyle w:val="FirstParagraph"/>
      </w:pPr>
      <w:r>
        <w:rPr>
          <w:b/>
        </w:rPr>
        <w:t xml:space="preserve">Процесс создания кейса</w:t>
      </w:r>
    </w:p>
    <w:p>
      <w:pPr>
        <w:numPr>
          <w:numId w:val="1024"/>
          <w:ilvl w:val="0"/>
        </w:numPr>
      </w:pPr>
      <w:r>
        <w:t xml:space="preserve">Для создании кейса необходимо определить сочетание: Условие - Событие - Действие</w:t>
      </w:r>
    </w:p>
    <w:p>
      <w:pPr>
        <w:numPr>
          <w:numId w:val="1024"/>
          <w:ilvl w:val="0"/>
        </w:numPr>
      </w:pPr>
      <w:r>
        <w:t xml:space="preserve">Список возможных условий стандартный для каждого компонента и состоит из:</w:t>
      </w:r>
    </w:p>
    <w:p>
      <w:pPr>
        <w:numPr>
          <w:numId w:val="1025"/>
          <w:ilvl w:val="0"/>
        </w:numPr>
      </w:pPr>
      <w:r>
        <w:t xml:space="preserve">Авторизация пользователя (два значения: авторизован, не авторизован)</w:t>
      </w:r>
    </w:p>
    <w:p>
      <w:pPr>
        <w:numPr>
          <w:numId w:val="1025"/>
          <w:ilvl w:val="0"/>
        </w:numPr>
      </w:pPr>
      <w:r>
        <w:t xml:space="preserve">Локаль (русский, казахский, английский)</w:t>
      </w:r>
    </w:p>
    <w:p>
      <w:pPr>
        <w:numPr>
          <w:numId w:val="1025"/>
          <w:ilvl w:val="0"/>
        </w:numPr>
      </w:pPr>
      <w:r>
        <w:t xml:space="preserve">Сравнить</w:t>
      </w:r>
    </w:p>
    <w:p>
      <w:pPr>
        <w:numPr>
          <w:numId w:val="1025"/>
          <w:ilvl w:val="0"/>
        </w:numPr>
      </w:pPr>
      <w:r>
        <w:t xml:space="preserve">Свойства компонента</w:t>
      </w:r>
    </w:p>
    <w:p>
      <w:pPr>
        <w:numPr>
          <w:numId w:val="1025"/>
          <w:ilvl w:val="0"/>
        </w:numPr>
      </w:pPr>
      <w:r>
        <w:t xml:space="preserve">Свойства компонента из итератора</w:t>
      </w:r>
    </w:p>
    <w:p>
      <w:pPr>
        <w:numPr>
          <w:numId w:val="1026"/>
          <w:ilvl w:val="0"/>
        </w:numPr>
      </w:pPr>
      <w:r>
        <w:t xml:space="preserve">Список событий для каждого компонента свой и определен в разделе «Перечень компонентов и их атрибутов»</w:t>
      </w:r>
    </w:p>
    <w:p>
      <w:pPr>
        <w:numPr>
          <w:numId w:val="1026"/>
          <w:ilvl w:val="0"/>
        </w:numPr>
      </w:pPr>
      <w:r>
        <w:t xml:space="preserve">Список возможных действий представлен в таблице ниже.</w:t>
      </w:r>
    </w:p>
    <w:p>
      <w:pPr>
        <w:pStyle w:val="FirstParagraph"/>
      </w:pPr>
      <w:r>
        <w:t xml:space="preserve">Список</w:t>
      </w:r>
      <w:r>
        <w:t xml:space="preserve"> </w:t>
      </w:r>
      <w:r>
        <w:rPr>
          <w:b/>
        </w:rPr>
        <w:t xml:space="preserve">специальных</w:t>
      </w:r>
      <w:r>
        <w:t xml:space="preserve"> </w:t>
      </w:r>
      <w:r>
        <w:t xml:space="preserve">действий для каждого компонента свой и определен в разделе «Перечень компонентов и их атрибутов».</w:t>
      </w:r>
    </w:p>
    <w:tbl>
      <w:tblPr>
        <w:tblStyle w:val="Table"/>
        <w:tblW w:type="pct" w:w="5000.0"/>
        <w:tblLook w:firstRow="1"/>
      </w:tblPr>
      <w:tblGrid>
        <w:gridCol w:w="3009"/>
        <w:gridCol w:w="491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Действие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Параметры действия</w:t>
            </w:r>
          </w:p>
        </w:tc>
      </w:tr>
      <w:tr>
        <w:tc>
          <w:p>
            <w:pPr>
              <w:jc w:val="left"/>
            </w:pPr>
            <w:r>
              <w:t xml:space="preserve">Перейти на страницу</w:t>
            </w:r>
          </w:p>
        </w:tc>
        <w:tc>
          <w:p>
            <w:pPr>
              <w:jc w:val="left"/>
            </w:pPr>
            <w:r>
              <w:t xml:space="preserve">Код страницы</w:t>
            </w:r>
          </w:p>
          <w:p>
            <w:pPr>
              <w:jc w:val="left"/>
            </w:pPr>
            <w:r>
              <w:t xml:space="preserve">Принимаемы параметры</w:t>
            </w:r>
          </w:p>
        </w:tc>
      </w:tr>
      <w:tr>
        <w:tc>
          <w:p>
            <w:pPr>
              <w:jc w:val="left"/>
            </w:pPr>
            <w:r>
              <w:t xml:space="preserve">Выполнить на странице</w:t>
            </w:r>
          </w:p>
        </w:tc>
        <w:tc>
          <w:p>
            <w:pPr>
              <w:jc w:val="left"/>
            </w:pPr>
            <w:r>
              <w:t xml:space="preserve">Код компонента (над которым будет осуществляться действие)</w:t>
            </w:r>
          </w:p>
          <w:p>
            <w:pPr>
              <w:jc w:val="left"/>
            </w:pPr>
            <w:r>
              <w:t xml:space="preserve">Действие:</w:t>
            </w:r>
          </w:p>
          <w:p>
            <w:pPr>
              <w:jc w:val="left"/>
              <w:numPr>
                <w:numId w:val="1027"/>
                <w:ilvl w:val="0"/>
              </w:numPr>
            </w:pPr>
            <w:r>
              <w:t xml:space="preserve">Скрыть/показать</w:t>
            </w:r>
          </w:p>
          <w:p>
            <w:pPr>
              <w:jc w:val="left"/>
              <w:numPr>
                <w:numId w:val="1027"/>
                <w:ilvl w:val="0"/>
              </w:numPr>
            </w:pPr>
            <w:r>
              <w:t xml:space="preserve">Одно из</w:t>
            </w:r>
            <w:r>
              <w:t xml:space="preserve"> </w:t>
            </w:r>
            <w:r>
              <w:rPr>
                <w:b/>
              </w:rPr>
              <w:t xml:space="preserve">Специальных действий над компонентом</w:t>
            </w:r>
          </w:p>
          <w:p>
            <w:pPr>
              <w:jc w:val="left"/>
            </w:pPr>
            <w:r>
              <w:t xml:space="preserve">Параметры выбранного действия</w:t>
            </w:r>
          </w:p>
        </w:tc>
      </w:tr>
      <w:tr>
        <w:tc>
          <w:p>
            <w:pPr>
              <w:jc w:val="left"/>
            </w:pPr>
            <w:r>
              <w:t xml:space="preserve">Выполнить на итераторе</w:t>
            </w:r>
          </w:p>
          <w:p>
            <w:pPr>
              <w:jc w:val="left"/>
            </w:pPr>
            <w:r>
              <w:t xml:space="preserve">Выполнить на странице</w:t>
            </w:r>
          </w:p>
        </w:tc>
        <w:tc>
          <w:p>
            <w:pPr>
              <w:jc w:val="left"/>
            </w:pPr>
            <w:r>
              <w:t xml:space="preserve">Код итератора</w:t>
            </w:r>
          </w:p>
          <w:p>
            <w:pPr>
              <w:jc w:val="left"/>
            </w:pPr>
            <w:r>
              <w:t xml:space="preserve">Код компонента (над которым будет осуществляться действие)</w:t>
            </w:r>
          </w:p>
          <w:p>
            <w:pPr>
              <w:jc w:val="left"/>
            </w:pPr>
            <w:r>
              <w:rPr>
                <w:b/>
              </w:rPr>
              <w:t xml:space="preserve">Специальные действия над компонентом</w:t>
            </w:r>
          </w:p>
          <w:p>
            <w:pPr>
              <w:jc w:val="left"/>
            </w:pPr>
            <w:r>
              <w:t xml:space="preserve">Параметры этого действия</w:t>
            </w:r>
          </w:p>
        </w:tc>
      </w:tr>
      <w:tr>
        <w:tc>
          <w:p>
            <w:pPr>
              <w:jc w:val="left"/>
            </w:pPr>
            <w:r>
              <w:t xml:space="preserve">Открыть URL</w:t>
            </w:r>
          </w:p>
        </w:tc>
        <w:tc>
          <w:p>
            <w:pPr>
              <w:jc w:val="left"/>
            </w:pPr>
            <w:r>
              <w:t xml:space="preserve">Источник URL:</w:t>
            </w:r>
          </w:p>
          <w:p>
            <w:pPr>
              <w:jc w:val="left"/>
              <w:numPr>
                <w:numId w:val="1028"/>
                <w:ilvl w:val="0"/>
              </w:numPr>
            </w:pPr>
            <w:r>
              <w:t xml:space="preserve">Произвольный текст (поле для ввода URL)</w:t>
            </w:r>
          </w:p>
          <w:p>
            <w:pPr>
              <w:jc w:val="left"/>
              <w:numPr>
                <w:numId w:val="1028"/>
                <w:ilvl w:val="0"/>
              </w:numPr>
            </w:pPr>
            <w:r>
              <w:t xml:space="preserve">Параметры страницы (поле для выбора параметра)</w:t>
            </w:r>
          </w:p>
          <w:p>
            <w:pPr>
              <w:jc w:val="left"/>
              <w:numPr>
                <w:numId w:val="1028"/>
                <w:ilvl w:val="0"/>
              </w:numPr>
            </w:pPr>
            <w:r>
              <w:t xml:space="preserve">Значения компонента (поле для выбора компонента)</w:t>
            </w:r>
          </w:p>
          <w:p>
            <w:pPr>
              <w:jc w:val="left"/>
              <w:numPr>
                <w:numId w:val="1028"/>
                <w:ilvl w:val="0"/>
              </w:numPr>
            </w:pPr>
            <w:r>
              <w:t xml:space="preserve">Локализованный текст (поле для ввода URL)</w:t>
            </w:r>
          </w:p>
          <w:p>
            <w:pPr>
              <w:jc w:val="left"/>
              <w:numPr>
                <w:numId w:val="1028"/>
                <w:ilvl w:val="0"/>
              </w:numPr>
            </w:pPr>
            <w:r>
              <w:t xml:space="preserve">Параметр итератора (поле для ввода параметра)</w:t>
            </w:r>
          </w:p>
          <w:p>
            <w:pPr>
              <w:jc w:val="left"/>
              <w:numPr>
                <w:numId w:val="1028"/>
                <w:ilvl w:val="0"/>
              </w:numPr>
            </w:pPr>
            <w:r>
              <w:t xml:space="preserve">Кастомный источник</w:t>
            </w:r>
          </w:p>
        </w:tc>
      </w:tr>
      <w:tr>
        <w:tc>
          <w:p>
            <w:pPr>
              <w:jc w:val="left"/>
            </w:pPr>
            <w:r>
              <w:t xml:space="preserve">Показать сообщение</w:t>
            </w:r>
          </w:p>
        </w:tc>
        <w:tc>
          <w:p>
            <w:pPr>
              <w:jc w:val="left"/>
            </w:pPr>
            <w:r>
              <w:t xml:space="preserve">Источник сообщения:</w:t>
            </w:r>
          </w:p>
          <w:p>
            <w:pPr>
              <w:jc w:val="left"/>
              <w:numPr>
                <w:numId w:val="1029"/>
                <w:ilvl w:val="0"/>
              </w:numPr>
            </w:pPr>
            <w:r>
              <w:t xml:space="preserve">Произвольный текст (поле для ввода URL)</w:t>
            </w:r>
          </w:p>
          <w:p>
            <w:pPr>
              <w:jc w:val="left"/>
              <w:numPr>
                <w:numId w:val="1029"/>
                <w:ilvl w:val="0"/>
              </w:numPr>
            </w:pPr>
            <w:r>
              <w:t xml:space="preserve">Параметры страницы (поле для выбора параметра)</w:t>
            </w:r>
          </w:p>
          <w:p>
            <w:pPr>
              <w:jc w:val="left"/>
              <w:numPr>
                <w:numId w:val="1029"/>
                <w:ilvl w:val="0"/>
              </w:numPr>
            </w:pPr>
            <w:r>
              <w:t xml:space="preserve">Значения компонента (поле для выбора компонента)</w:t>
            </w:r>
          </w:p>
          <w:p>
            <w:pPr>
              <w:jc w:val="left"/>
              <w:numPr>
                <w:numId w:val="1029"/>
                <w:ilvl w:val="0"/>
              </w:numPr>
            </w:pPr>
            <w:r>
              <w:t xml:space="preserve">Локализованный текст (поле для ввода URL)</w:t>
            </w:r>
          </w:p>
          <w:p>
            <w:pPr>
              <w:jc w:val="left"/>
              <w:numPr>
                <w:numId w:val="1029"/>
                <w:ilvl w:val="0"/>
              </w:numPr>
            </w:pPr>
            <w:r>
              <w:t xml:space="preserve">Параметр итератора (поле для ввода параметра)</w:t>
            </w:r>
          </w:p>
          <w:p>
            <w:pPr>
              <w:jc w:val="left"/>
              <w:numPr>
                <w:numId w:val="1029"/>
                <w:ilvl w:val="0"/>
              </w:numPr>
            </w:pPr>
            <w:r>
              <w:t xml:space="preserve">Кастомный источник</w:t>
            </w:r>
          </w:p>
          <w:p>
            <w:pPr>
              <w:jc w:val="left"/>
            </w:pPr>
            <w:r>
              <w:t xml:space="preserve">Тип сообщения</w:t>
            </w:r>
          </w:p>
          <w:p>
            <w:pPr>
              <w:jc w:val="left"/>
              <w:numPr>
                <w:numId w:val="1030"/>
                <w:ilvl w:val="0"/>
              </w:numPr>
            </w:pPr>
            <w:r>
              <w:t xml:space="preserve">Успешное сообщение (отобразиться зеленым шрифтом)</w:t>
            </w:r>
          </w:p>
          <w:p>
            <w:pPr>
              <w:jc w:val="left"/>
              <w:numPr>
                <w:numId w:val="1030"/>
                <w:ilvl w:val="0"/>
              </w:numPr>
            </w:pPr>
            <w:r>
              <w:t xml:space="preserve">Сообщение (отобразиться синим шрифтом)</w:t>
            </w:r>
          </w:p>
          <w:p>
            <w:pPr>
              <w:jc w:val="left"/>
              <w:numPr>
                <w:numId w:val="1030"/>
                <w:ilvl w:val="0"/>
              </w:numPr>
            </w:pPr>
            <w:r>
              <w:t xml:space="preserve">Ошибка (отобразиться красным шрифтом)</w:t>
            </w:r>
          </w:p>
          <w:p>
            <w:pPr>
              <w:jc w:val="left"/>
            </w:pPr>
            <w:r>
              <w:t xml:space="preserve">Время отображения (в секундах)</w:t>
            </w:r>
          </w:p>
        </w:tc>
      </w:tr>
      <w:tr>
        <w:tc>
          <w:p>
            <w:pPr>
              <w:jc w:val="left"/>
            </w:pPr>
            <w:r>
              <w:t xml:space="preserve">Логин</w:t>
            </w:r>
          </w:p>
        </w:tc>
        <w:tc>
          <w:p>
            <w:pPr>
              <w:jc w:val="left"/>
              <w:numPr>
                <w:numId w:val="1031"/>
                <w:ilvl w:val="0"/>
              </w:numPr>
            </w:pPr>
            <w:r>
              <w:t xml:space="preserve">Логин (выбор одного из текстовых полей</w:t>
            </w:r>
          </w:p>
          <w:p>
            <w:pPr>
              <w:jc w:val="left"/>
            </w:pPr>
            <w:r>
              <w:t xml:space="preserve">с отключенной опцией «Не отображать вводимые символы»)</w:t>
            </w:r>
          </w:p>
          <w:p>
            <w:pPr>
              <w:jc w:val="left"/>
              <w:numPr>
                <w:numId w:val="1032"/>
                <w:ilvl w:val="0"/>
              </w:numPr>
            </w:pPr>
            <w:r>
              <w:t xml:space="preserve">Пароль (выбор одного из текстовых полей</w:t>
            </w:r>
          </w:p>
          <w:p>
            <w:pPr>
              <w:jc w:val="left"/>
            </w:pPr>
            <w:r>
              <w:t xml:space="preserve">со включенной опцией «Не отображать вводимые символы»)</w:t>
            </w:r>
          </w:p>
        </w:tc>
      </w:tr>
      <w:tr>
        <w:tc>
          <w:p>
            <w:pPr>
              <w:jc w:val="left"/>
            </w:pPr>
            <w:r>
              <w:t xml:space="preserve">Выход из системы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Вернуться со страницы логина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Выполнить API</w:t>
            </w:r>
          </w:p>
        </w:tc>
        <w:tc>
          <w:p>
            <w:pPr>
              <w:jc w:val="left"/>
            </w:pPr>
            <w:r>
              <w:t xml:space="preserve">Входной параметр (произвольный или параметр страницы)</w:t>
            </w:r>
          </w:p>
          <w:p>
            <w:pPr>
              <w:jc w:val="left"/>
            </w:pPr>
            <w:r>
              <w:t xml:space="preserve">Метод (Данные по форме, Данные документ)</w:t>
            </w:r>
          </w:p>
          <w:p>
            <w:pPr>
              <w:jc w:val="left"/>
            </w:pPr>
            <w:r>
              <w:t xml:space="preserve">Выходной параметр</w:t>
            </w:r>
          </w:p>
        </w:tc>
      </w:tr>
      <w:tr>
        <w:tc>
          <w:p>
            <w:pPr>
              <w:jc w:val="left"/>
            </w:pPr>
            <w:r>
              <w:t xml:space="preserve">Модальное окно</w:t>
            </w:r>
          </w:p>
        </w:tc>
        <w:tc>
          <w:p>
            <w:pPr>
              <w:jc w:val="left"/>
            </w:pPr>
            <w:r>
              <w:t xml:space="preserve">Код модального окна</w:t>
            </w:r>
          </w:p>
          <w:p>
            <w:pPr>
              <w:jc w:val="left"/>
            </w:pPr>
            <w:r>
              <w:t xml:space="preserve">Скрыть/Показать</w:t>
            </w:r>
          </w:p>
        </w:tc>
      </w:tr>
    </w:tbl>
    <w:bookmarkEnd w:id="39"/>
    <w:bookmarkEnd w:id="40"/>
    <w:bookmarkEnd w:id="41"/>
    <w:p>
      <w:pPr>
        <w:pStyle w:val="BodyText"/>
      </w:pPr>
      <w:bookmarkStart w:id="42" w:name="algorithm.xhtml"/>
      <w:bookmarkEnd w:id="42"/>
    </w:p>
    <w:bookmarkStart w:id="64" w:name="algorithm.xhtml#id1"/>
    <w:p>
      <w:pPr>
        <w:pStyle w:val="Heading1"/>
      </w:pPr>
      <w:r>
        <w:t xml:space="preserve">4. Алгоритм создания приложения</w:t>
      </w:r>
    </w:p>
    <w:bookmarkStart w:id="47" w:name="algorithm.xhtml#id2"/>
    <w:p>
      <w:pPr>
        <w:pStyle w:val="Heading2"/>
      </w:pPr>
      <w:r>
        <w:t xml:space="preserve">4.1. Приложение</w:t>
      </w:r>
    </w:p>
    <w:p>
      <w:pPr>
        <w:pStyle w:val="FirstParagraph"/>
      </w:pPr>
      <w:r>
        <w:t xml:space="preserve">Алгоритм работы в конструкторе рассмотрим на примере создания простейшего приложения с двумя страницами (страницей авторизации и «Главной»).</w:t>
      </w:r>
    </w:p>
    <w:p>
      <w:pPr>
        <w:numPr>
          <w:numId w:val="1033"/>
          <w:ilvl w:val="0"/>
        </w:numPr>
      </w:pPr>
      <w:r>
        <w:t xml:space="preserve">Для создания нового приложения необходимо выбрать пункт меню «Создать»</w:t>
      </w:r>
    </w:p>
    <w:p>
      <w:pPr>
        <w:numPr>
          <w:numId w:val="1033"/>
          <w:ilvl w:val="0"/>
        </w:numPr>
      </w:pPr>
      <w:r>
        <w:t xml:space="preserve">В появившемся окне необходимо указать:</w:t>
      </w:r>
    </w:p>
    <w:p>
      <w:pPr>
        <w:numPr>
          <w:numId w:val="1034"/>
          <w:ilvl w:val="0"/>
        </w:numPr>
      </w:pPr>
      <w:r>
        <w:t xml:space="preserve">Название - будет отображаться на верхней панели, при работе с приложением и в списке при выборе пункта меню «Открыть приложение»</w:t>
      </w:r>
    </w:p>
    <w:p>
      <w:pPr>
        <w:numPr>
          <w:numId w:val="1034"/>
          <w:ilvl w:val="0"/>
        </w:numPr>
      </w:pPr>
      <w:r>
        <w:t xml:space="preserve">Код - уникальный код приложения. Может содержать латинские буквы, цифры и символ «_» (нижнее подчеркивание)</w:t>
      </w:r>
    </w:p>
    <w:p>
      <w:pPr>
        <w:numPr>
          <w:numId w:val="1034"/>
          <w:ilvl w:val="0"/>
        </w:numPr>
      </w:pPr>
      <w:r>
        <w:t xml:space="preserve">URL - уникальный адрес, по которому можно будет открыть приложение.</w:t>
      </w:r>
    </w:p>
    <w:p>
      <w:pPr>
        <w:numPr>
          <w:numId w:val="1034"/>
          <w:ilvl w:val="0"/>
        </w:numPr>
      </w:pPr>
      <w:r>
        <w:t xml:space="preserve">Поставить галочку «Требуется авторизация» (или указать логин и пароль для пользователя по умолчанию).</w:t>
      </w:r>
    </w:p>
    <w:p>
      <w:pPr>
        <w:pStyle w:val="FirstParagraph"/>
      </w:pPr>
      <w:r>
        <w:t xml:space="preserve">В нашем примере мы будем создавать приложение со страницей авторизацией, соответственно данная опция включена.</w:t>
      </w:r>
    </w:p>
    <w:p>
      <w:pPr>
        <w:pStyle w:val="Compact"/>
        <w:pStyle w:val="BlockText"/>
      </w:pPr>
      <w:r>
        <w:drawing>
          <wp:inline>
            <wp:extent cx="5334000" cy="4045678"/>
            <wp:effectExtent b="0" l="0" r="0" t="0"/>
            <wp:docPr descr="_images/1.png" title="" id="1" name="Picture"/>
            <a:graphic>
              <a:graphicData uri="http://schemas.openxmlformats.org/drawingml/2006/picture">
                <pic:pic>
                  <pic:nvPicPr>
                    <pic:cNvPr descr="_images/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45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Окно свойств приложения</w:t>
      </w:r>
    </w:p>
    <w:p>
      <w:pPr>
        <w:numPr>
          <w:numId w:val="1035"/>
          <w:ilvl w:val="0"/>
        </w:numPr>
      </w:pPr>
      <w:r>
        <w:t xml:space="preserve">Выделить корневую папку root, нажать на «+» и выбрать пункт «Добавить страницу»: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3121377"/>
            <wp:effectExtent b="0" l="0" r="0" t="0"/>
            <wp:docPr descr="_images/23.png" title="" id="1" name="Picture"/>
            <a:graphic>
              <a:graphicData uri="http://schemas.openxmlformats.org/drawingml/2006/picture">
                <pic:pic>
                  <pic:nvPicPr>
                    <pic:cNvPr descr="_images/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1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Добавление новой страницы приложения</w:t>
      </w:r>
    </w:p>
    <w:p>
      <w:pPr>
        <w:numPr>
          <w:numId w:val="1035"/>
          <w:ilvl w:val="0"/>
        </w:numPr>
      </w:pPr>
      <w:r>
        <w:t xml:space="preserve">При создании нужно указать свойства для каждой страницы, в нашем случае страницы авторизации (заполняем поля согласно рис. Окно создания страницы «Авторизация»)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2851792"/>
            <wp:effectExtent b="0" l="0" r="0" t="0"/>
            <wp:docPr descr="_images/2.png" title="" id="1" name="Picture"/>
            <a:graphic>
              <a:graphicData uri="http://schemas.openxmlformats.org/drawingml/2006/picture">
                <pic:pic>
                  <pic:nvPicPr>
                    <pic:cNvPr descr="_images/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Окно создания страницы «Авторизация»</w:t>
      </w:r>
    </w:p>
    <w:p>
      <w:pPr>
        <w:numPr>
          <w:numId w:val="1035"/>
          <w:ilvl w:val="0"/>
        </w:numPr>
      </w:pPr>
      <w:r>
        <w:t xml:space="preserve">В нашем примере мы будем создавать приложение соостоящее из двух страниц: страницы авторизации и «Главной». Таким образом, необходимо повторить процесс добавления страницы - для Главной.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2832434"/>
            <wp:effectExtent b="0" l="0" r="0" t="0"/>
            <wp:docPr descr="_images/24.png" title="" id="1" name="Picture"/>
            <a:graphic>
              <a:graphicData uri="http://schemas.openxmlformats.org/drawingml/2006/picture">
                <pic:pic>
                  <pic:nvPicPr>
                    <pic:cNvPr descr="_images/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2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Окно создания страницы «Главная»</w:t>
      </w:r>
    </w:p>
    <w:p>
      <w:pPr>
        <w:numPr>
          <w:numId w:val="1035"/>
          <w:ilvl w:val="0"/>
        </w:numPr>
      </w:pPr>
      <w:r>
        <w:t xml:space="preserve">Затем можно приступать к оформлению каждой страницы.</w:t>
      </w:r>
    </w:p>
    <w:bookmarkEnd w:id="47"/>
    <w:bookmarkStart w:id="63" w:name="algorithm.xhtml#id3"/>
    <w:p>
      <w:pPr>
        <w:pStyle w:val="Heading2"/>
      </w:pPr>
      <w:r>
        <w:t xml:space="preserve">4.2. Страница авторизации</w:t>
      </w:r>
    </w:p>
    <w:p>
      <w:pPr>
        <w:numPr>
          <w:numId w:val="1036"/>
          <w:ilvl w:val="0"/>
        </w:numPr>
      </w:pPr>
      <w:r>
        <w:t xml:space="preserve">Для начала нужно указать, что эта страница является стартовой для приложения и является страницей авторизации. Для этого нужно кликнуть правой кнопкой по названию в блоке «Страницы»: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3000772"/>
            <wp:effectExtent b="0" l="0" r="0" t="0"/>
            <wp:docPr descr="_images/4.png" title="" id="1" name="Picture"/>
            <a:graphic>
              <a:graphicData uri="http://schemas.openxmlformats.org/drawingml/2006/picture">
                <pic:pic>
                  <pic:nvPicPr>
                    <pic:cNvPr descr="_images/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Окно свойств страницы</w:t>
      </w:r>
    </w:p>
    <w:p>
      <w:pPr>
        <w:numPr>
          <w:numId w:val="1036"/>
          <w:ilvl w:val="0"/>
        </w:numPr>
      </w:pPr>
      <w:r>
        <w:t xml:space="preserve">Далее открываем страницу на редактирование (двойным кликом по названию или иконке в блоке «Страницы»).</w:t>
      </w:r>
    </w:p>
    <w:p>
      <w:pPr>
        <w:pStyle w:val="FirstParagraph"/>
      </w:pPr>
      <w:r>
        <w:t xml:space="preserve">3. По умолчанию каждая страница содержит компонент</w:t>
      </w:r>
      <w:r>
        <w:t xml:space="preserve"> </w:t>
      </w:r>
      <w:r>
        <w:rPr>
          <w:rStyle w:val="VerbatimChar"/>
        </w:rPr>
        <w:t xml:space="preserve">root-panel</w:t>
      </w:r>
      <w:r>
        <w:t xml:space="preserve"> </w:t>
      </w:r>
      <w:r>
        <w:t xml:space="preserve">- панель, в которой будут размещены все остальные компоненты страницы.</w:t>
      </w:r>
      <w:r>
        <w:t xml:space="preserve"> </w:t>
      </w:r>
      <w:r>
        <w:t xml:space="preserve">Перед тем, как добавлять на страницу новый компонент, необходимо выделить панель, на которой он будет расположен, кликом левой кнопки мыши.</w:t>
      </w:r>
      <w:r>
        <w:t xml:space="preserve"> </w:t>
      </w:r>
      <w:r>
        <w:t xml:space="preserve">После этого справа отобразится блок свойств выделенной панели:</w:t>
      </w:r>
    </w:p>
    <w:p>
      <w:pPr>
        <w:pStyle w:val="Compact"/>
        <w:pStyle w:val="BlockText"/>
      </w:pPr>
      <w:r>
        <w:drawing>
          <wp:inline>
            <wp:extent cx="5334000" cy="2236192"/>
            <wp:effectExtent b="0" l="0" r="0" t="0"/>
            <wp:docPr descr="_images/5.png" title="" id="1" name="Picture"/>
            <a:graphic>
              <a:graphicData uri="http://schemas.openxmlformats.org/drawingml/2006/picture">
                <pic:pic>
                  <pic:nvPicPr>
                    <pic:cNvPr descr="_images/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Редактирование корневой панели страницы</w:t>
      </w:r>
    </w:p>
    <w:p>
      <w:pPr>
        <w:numPr>
          <w:numId w:val="1037"/>
          <w:ilvl w:val="0"/>
        </w:numPr>
      </w:pPr>
      <w:r>
        <w:t xml:space="preserve">Настроим свойства корневой панели:</w:t>
      </w:r>
    </w:p>
    <w:p>
      <w:pPr>
        <w:numPr>
          <w:numId w:val="1038"/>
          <w:ilvl w:val="0"/>
        </w:numPr>
      </w:pPr>
      <w:r>
        <w:t xml:space="preserve">Выравнивание по горизонтале -</w:t>
      </w:r>
      <w:r>
        <w:t xml:space="preserve"> </w:t>
      </w:r>
      <w:r>
        <w:rPr>
          <w:b/>
        </w:rPr>
        <w:t xml:space="preserve">по центру</w:t>
      </w:r>
    </w:p>
    <w:p>
      <w:pPr>
        <w:numPr>
          <w:numId w:val="1038"/>
          <w:ilvl w:val="0"/>
        </w:numPr>
      </w:pPr>
      <w:r>
        <w:t xml:space="preserve">Выравнивание по вертикали -</w:t>
      </w:r>
      <w:r>
        <w:t xml:space="preserve"> </w:t>
      </w:r>
      <w:r>
        <w:rPr>
          <w:b/>
        </w:rPr>
        <w:t xml:space="preserve">по центру</w:t>
      </w:r>
    </w:p>
    <w:p>
      <w:pPr>
        <w:numPr>
          <w:numId w:val="1038"/>
          <w:ilvl w:val="0"/>
        </w:numPr>
      </w:pPr>
      <w:r>
        <w:t xml:space="preserve">Стили -</w:t>
      </w:r>
      <w:r>
        <w:t xml:space="preserve"> </w:t>
      </w:r>
      <w:r>
        <w:rPr>
          <w:b/>
        </w:rPr>
        <w:t xml:space="preserve">height: 100vh;</w:t>
      </w:r>
      <w:r>
        <w:t xml:space="preserve"> </w:t>
      </w:r>
      <w:r>
        <w:t xml:space="preserve">(Растягивает панель на всю высоту экрана. Возможно, нужно сохранить и переоткрыть страницу, чтобы изменения применились).</w:t>
      </w:r>
    </w:p>
    <w:p>
      <w:pPr>
        <w:numPr>
          <w:numId w:val="1039"/>
          <w:ilvl w:val="0"/>
        </w:numPr>
      </w:pPr>
      <w:r>
        <w:t xml:space="preserve">Добавим на</w:t>
      </w:r>
      <w:r>
        <w:t xml:space="preserve"> </w:t>
      </w:r>
      <w:r>
        <w:rPr>
          <w:rStyle w:val="VerbatimChar"/>
        </w:rPr>
        <w:t xml:space="preserve">root-panel</w:t>
      </w:r>
      <w:r>
        <w:t xml:space="preserve"> </w:t>
      </w:r>
      <w:r>
        <w:t xml:space="preserve">компонент «Панель» - это будет наше окно авторизации.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2184627"/>
            <wp:effectExtent b="0" l="0" r="0" t="0"/>
            <wp:docPr descr="_images/7.png" title="" id="1" name="Picture"/>
            <a:graphic>
              <a:graphicData uri="http://schemas.openxmlformats.org/drawingml/2006/picture">
                <pic:pic>
                  <pic:nvPicPr>
                    <pic:cNvPr descr="_images/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4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Создание панели для окна авторизации</w:t>
      </w:r>
    </w:p>
    <w:p>
      <w:pPr>
        <w:numPr>
          <w:numId w:val="1039"/>
          <w:ilvl w:val="0"/>
        </w:numPr>
      </w:pPr>
      <w:r>
        <w:t xml:space="preserve">Выделив только что созданную панель, настроим ее свойства:</w:t>
      </w:r>
    </w:p>
    <w:p>
      <w:pPr>
        <w:numPr>
          <w:numId w:val="1040"/>
          <w:ilvl w:val="0"/>
        </w:numPr>
      </w:pPr>
      <w:r>
        <w:t xml:space="preserve">Тип -</w:t>
      </w:r>
      <w:r>
        <w:t xml:space="preserve"> </w:t>
      </w:r>
      <w:r>
        <w:rPr>
          <w:b/>
        </w:rPr>
        <w:t xml:space="preserve">Вертикальная</w:t>
      </w:r>
    </w:p>
    <w:p>
      <w:pPr>
        <w:numPr>
          <w:numId w:val="1040"/>
          <w:ilvl w:val="0"/>
        </w:numPr>
      </w:pPr>
      <w:r>
        <w:t xml:space="preserve">Выравнивание по горизонтале -</w:t>
      </w:r>
      <w:r>
        <w:t xml:space="preserve"> </w:t>
      </w:r>
      <w:r>
        <w:rPr>
          <w:b/>
        </w:rPr>
        <w:t xml:space="preserve">по центру</w:t>
      </w:r>
    </w:p>
    <w:p>
      <w:pPr>
        <w:numPr>
          <w:numId w:val="1040"/>
          <w:ilvl w:val="0"/>
        </w:numPr>
      </w:pPr>
      <w:r>
        <w:t xml:space="preserve">Выравнивание по вертикали -</w:t>
      </w:r>
      <w:r>
        <w:t xml:space="preserve"> </w:t>
      </w:r>
      <w:r>
        <w:rPr>
          <w:b/>
        </w:rPr>
        <w:t xml:space="preserve">по центру</w:t>
      </w:r>
    </w:p>
    <w:p>
      <w:pPr>
        <w:numPr>
          <w:numId w:val="1041"/>
          <w:ilvl w:val="0"/>
        </w:numPr>
      </w:pPr>
      <w:r>
        <w:t xml:space="preserve">добавим в нее еще три панели:</w:t>
      </w:r>
    </w:p>
    <w:p>
      <w:pPr>
        <w:numPr>
          <w:numId w:val="1042"/>
          <w:ilvl w:val="0"/>
        </w:numPr>
      </w:pPr>
      <w:r>
        <w:t xml:space="preserve">В верхнюю из добавленных трёх панелей добавляем компонент - Надпись, в Свойствах указываем текст надписи - «Авторизация»</w:t>
      </w:r>
    </w:p>
    <w:p>
      <w:pPr>
        <w:numPr>
          <w:numId w:val="1042"/>
          <w:ilvl w:val="0"/>
        </w:numPr>
      </w:pPr>
      <w:r>
        <w:t xml:space="preserve">В среднюю добавим два компонента «Поле для ввода» - для логина и пароля. Выбираем иконки и прописываем текст для плейсхолдера</w:t>
      </w:r>
    </w:p>
    <w:p>
      <w:pPr>
        <w:numPr>
          <w:numId w:val="1042"/>
          <w:ilvl w:val="0"/>
        </w:numPr>
      </w:pPr>
      <w:r>
        <w:t xml:space="preserve">В нижнюю добавим компонент «Кнопка» с текстом «Войти»</w:t>
      </w:r>
    </w:p>
    <w:p>
      <w:pPr>
        <w:pStyle w:val="FirstParagraph"/>
      </w:pPr>
      <w:r>
        <w:t xml:space="preserve">Страница авторизации почти готова:</w:t>
      </w:r>
    </w:p>
    <w:p>
      <w:pPr>
        <w:pStyle w:val="Compact"/>
        <w:pStyle w:val="BlockText"/>
      </w:pPr>
      <w:r>
        <w:drawing>
          <wp:inline>
            <wp:extent cx="5334000" cy="3931826"/>
            <wp:effectExtent b="0" l="0" r="0" t="0"/>
            <wp:docPr descr="_images/6.png" title="" id="1" name="Picture"/>
            <a:graphic>
              <a:graphicData uri="http://schemas.openxmlformats.org/drawingml/2006/picture">
                <pic:pic>
                  <pic:nvPicPr>
                    <pic:cNvPr descr="_images/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31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Окно авторизации</w:t>
      </w:r>
    </w:p>
    <w:p>
      <w:pPr>
        <w:pStyle w:val="FirstParagraph"/>
      </w:pPr>
      <w:r>
        <w:t xml:space="preserve">Добавим кейс для кнопки «Войти»:</w:t>
      </w:r>
    </w:p>
    <w:p>
      <w:pPr>
        <w:pStyle w:val="Compact"/>
        <w:pStyle w:val="BlockText"/>
        <w:pStyle w:val="BlockText"/>
      </w:pPr>
      <w:r>
        <w:drawing>
          <wp:inline>
            <wp:extent cx="5334000" cy="5059781"/>
            <wp:effectExtent b="0" l="0" r="0" t="0"/>
            <wp:docPr descr="_images/8.png" title="" id="1" name="Picture"/>
            <a:graphic>
              <a:graphicData uri="http://schemas.openxmlformats.org/drawingml/2006/picture">
                <pic:pic>
                  <pic:nvPicPr>
                    <pic:cNvPr descr="_images/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59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Кейс перехода на главную страницу</w:t>
      </w:r>
    </w:p>
    <w:p>
      <w:pPr>
        <w:numPr>
          <w:numId w:val="1043"/>
          <w:ilvl w:val="0"/>
        </w:numPr>
      </w:pPr>
      <w:r>
        <w:t xml:space="preserve">Перейдём к Главной странице. Для начала добавим на нее логотип: компонент Панель, внутрь вложим компонент Изображение: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3932903"/>
            <wp:effectExtent b="0" l="0" r="0" t="0"/>
            <wp:docPr descr="_images/9.png" title="" id="1" name="Picture"/>
            <a:graphic>
              <a:graphicData uri="http://schemas.openxmlformats.org/drawingml/2006/picture">
                <pic:pic>
                  <pic:nvPicPr>
                    <pic:cNvPr descr="_images/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32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Создание панели с логотипом</w:t>
      </w:r>
    </w:p>
    <w:p>
      <w:pPr>
        <w:pStyle w:val="FirstParagraph"/>
      </w:pPr>
      <w:r>
        <w:t xml:space="preserve">Выделяем компонент Изображение, указываем Источник - Из хранилища. Затем переходим в Хранилище Synergy, открываем нужный файл и его свойства:</w:t>
      </w:r>
    </w:p>
    <w:p>
      <w:pPr>
        <w:pStyle w:val="Compact"/>
        <w:pStyle w:val="BlockText"/>
        <w:pStyle w:val="BlockText"/>
      </w:pPr>
      <w:r>
        <w:drawing>
          <wp:inline>
            <wp:extent cx="5334000" cy="4092395"/>
            <wp:effectExtent b="0" l="0" r="0" t="0"/>
            <wp:docPr descr="_images/10.png" title="" id="1" name="Picture"/>
            <a:graphic>
              <a:graphicData uri="http://schemas.openxmlformats.org/drawingml/2006/picture">
                <pic:pic>
                  <pic:nvPicPr>
                    <pic:cNvPr descr="_images/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92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Копируем идентификатор изображения</w:t>
      </w:r>
    </w:p>
    <w:p>
      <w:pPr>
        <w:pStyle w:val="FirstParagraph"/>
      </w:pPr>
      <w:r>
        <w:t xml:space="preserve">Вставляем скопированный идентификатор изображения в Свойства компонента:</w:t>
      </w:r>
    </w:p>
    <w:p>
      <w:pPr>
        <w:pStyle w:val="Compact"/>
        <w:pStyle w:val="BlockText"/>
        <w:pStyle w:val="BlockText"/>
      </w:pPr>
      <w:r>
        <w:drawing>
          <wp:inline>
            <wp:extent cx="5334000" cy="3913776"/>
            <wp:effectExtent b="0" l="0" r="0" t="0"/>
            <wp:docPr descr="_images/11.png" title="" id="1" name="Picture"/>
            <a:graphic>
              <a:graphicData uri="http://schemas.openxmlformats.org/drawingml/2006/picture">
                <pic:pic>
                  <pic:nvPicPr>
                    <pic:cNvPr descr="_images/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13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Предпросмотр добавленного изображения</w:t>
      </w:r>
    </w:p>
    <w:p>
      <w:pPr>
        <w:pStyle w:val="FirstParagraph"/>
      </w:pPr>
      <w:r>
        <w:t xml:space="preserve">На панель с логотипом добавим компонент «Выбор языка». Чтобы сместить его в правый угол, сначала добавим еще одну панель и перенесем компонент при помощи ctrl+x - ctrl+v:</w:t>
      </w:r>
    </w:p>
    <w:p>
      <w:pPr>
        <w:pStyle w:val="Compact"/>
        <w:pStyle w:val="BlockText"/>
        <w:pStyle w:val="BlockText"/>
      </w:pPr>
      <w:r>
        <w:drawing>
          <wp:inline>
            <wp:extent cx="5334000" cy="1366969"/>
            <wp:effectExtent b="0" l="0" r="0" t="0"/>
            <wp:docPr descr="_images/12.png" title="" id="1" name="Picture"/>
            <a:graphic>
              <a:graphicData uri="http://schemas.openxmlformats.org/drawingml/2006/picture">
                <pic:pic>
                  <pic:nvPicPr>
                    <pic:cNvPr descr="_images/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66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Добавленная панель с выбором языка</w:t>
      </w:r>
    </w:p>
    <w:p>
      <w:pPr>
        <w:pStyle w:val="FirstParagraph"/>
      </w:pPr>
      <w:r>
        <w:t xml:space="preserve">Затем укажем ширину панелей, на которых располагаются компоненты: 20% для логотипа и 80% для локали. Также выбираем выравнивание для этой панели:</w:t>
      </w:r>
    </w:p>
    <w:p>
      <w:pPr>
        <w:pStyle w:val="Compact"/>
        <w:pStyle w:val="BlockText"/>
        <w:pStyle w:val="BlockText"/>
      </w:pPr>
      <w:r>
        <w:drawing>
          <wp:inline>
            <wp:extent cx="5334000" cy="3409099"/>
            <wp:effectExtent b="0" l="0" r="0" t="0"/>
            <wp:docPr descr="_images/13.png" title="" id="1" name="Picture"/>
            <a:graphic>
              <a:graphicData uri="http://schemas.openxmlformats.org/drawingml/2006/picture">
                <pic:pic>
                  <pic:nvPicPr>
                    <pic:cNvPr descr="_images/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9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Выравнивание для панели с выбором языка</w:t>
      </w:r>
    </w:p>
    <w:p>
      <w:pPr>
        <w:pStyle w:val="FirstParagraph"/>
      </w:pPr>
      <w:r>
        <w:t xml:space="preserve">Приветствие: добавляем панель и в нее компонент «Надпись», указываем текст надписи и ее свойства:</w:t>
      </w:r>
    </w:p>
    <w:p>
      <w:pPr>
        <w:pStyle w:val="Compact"/>
        <w:pStyle w:val="BlockText"/>
        <w:pStyle w:val="BlockText"/>
      </w:pPr>
      <w:r>
        <w:drawing>
          <wp:inline>
            <wp:extent cx="5334000" cy="3906706"/>
            <wp:effectExtent b="0" l="0" r="0" t="0"/>
            <wp:docPr descr="_images/14.png" title="" id="1" name="Picture"/>
            <a:graphic>
              <a:graphicData uri="http://schemas.openxmlformats.org/drawingml/2006/picture">
                <pic:pic>
                  <pic:nvPicPr>
                    <pic:cNvPr descr="_images/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6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Панель приветствия</w:t>
      </w:r>
    </w:p>
    <w:p>
      <w:pPr>
        <w:pStyle w:val="FirstParagraph"/>
      </w:pPr>
      <w:r>
        <w:t xml:space="preserve">Выделив корневую панель, добавим компонент «Видео», указав его источник:</w:t>
      </w:r>
    </w:p>
    <w:p>
      <w:pPr>
        <w:pStyle w:val="Compact"/>
        <w:pStyle w:val="BlockText"/>
        <w:pStyle w:val="BlockText"/>
      </w:pPr>
      <w:r>
        <w:drawing>
          <wp:inline>
            <wp:extent cx="5334000" cy="3906706"/>
            <wp:effectExtent b="0" l="0" r="0" t="0"/>
            <wp:docPr descr="_images/15.png" title="" id="1" name="Picture"/>
            <a:graphic>
              <a:graphicData uri="http://schemas.openxmlformats.org/drawingml/2006/picture">
                <pic:pic>
                  <pic:nvPicPr>
                    <pic:cNvPr descr="_images/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6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Добавление видео</w:t>
      </w:r>
    </w:p>
    <w:p>
      <w:pPr>
        <w:pStyle w:val="FirstParagraph"/>
      </w:pPr>
      <w:r>
        <w:t xml:space="preserve">Сохраняем страницу, переходим в меню приложения и нажимаем «Деплой». По адресу, указанному в свойствах приложения, можно открыть наше приложение (</w:t>
      </w:r>
      <w:hyperlink r:id="rId60">
        <w:r>
          <w:rPr>
            <w:rStyle w:val="Hyperlink"/>
          </w:rPr>
          <w:t xml:space="preserve">http://ip:8080/url</w:t>
        </w:r>
      </w:hyperlink>
      <w:r>
        <w:t xml:space="preserve">):</w:t>
      </w:r>
    </w:p>
    <w:p>
      <w:pPr>
        <w:pStyle w:val="Compact"/>
        <w:pStyle w:val="BlockText"/>
        <w:pStyle w:val="BlockText"/>
      </w:pPr>
      <w:r>
        <w:drawing>
          <wp:inline>
            <wp:extent cx="5334000" cy="4115456"/>
            <wp:effectExtent b="0" l="0" r="0" t="0"/>
            <wp:docPr descr="_images/16.png" title="" id="1" name="Picture"/>
            <a:graphic>
              <a:graphicData uri="http://schemas.openxmlformats.org/drawingml/2006/picture">
                <pic:pic>
                  <pic:nvPicPr>
                    <pic:cNvPr descr="_images/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15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Страница авторизации приложения</w:t>
      </w:r>
    </w:p>
    <w:p>
      <w:pPr>
        <w:pStyle w:val="FirstParagraph"/>
      </w:pPr>
      <w:r>
        <w:t xml:space="preserve">После авторизации попадаем на главную страницу:</w:t>
      </w:r>
    </w:p>
    <w:p>
      <w:pPr>
        <w:pStyle w:val="Compact"/>
        <w:pStyle w:val="BlockText"/>
        <w:pStyle w:val="BlockText"/>
      </w:pPr>
      <w:r>
        <w:drawing>
          <wp:inline>
            <wp:extent cx="5334000" cy="2368851"/>
            <wp:effectExtent b="0" l="0" r="0" t="0"/>
            <wp:docPr descr="_images/17.png" title="" id="1" name="Picture"/>
            <a:graphic>
              <a:graphicData uri="http://schemas.openxmlformats.org/drawingml/2006/picture">
                <pic:pic>
                  <pic:nvPicPr>
                    <pic:cNvPr descr="_images/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8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рис. Главная страница приложения</w:t>
      </w:r>
    </w:p>
    <w:p>
      <w:pPr>
        <w:pStyle w:val="FirstParagraph"/>
      </w:pPr>
      <w:r>
        <w:t xml:space="preserve">Приложение готово!</w:t>
      </w:r>
    </w:p>
    <w:bookmarkEnd w:id="63"/>
    <w:bookmarkEnd w:id="64"/>
    <w:p>
      <w:pPr>
        <w:pStyle w:val="BodyText"/>
      </w:pPr>
      <w:bookmarkStart w:id="65" w:name="components.xhtml"/>
      <w:bookmarkEnd w:id="65"/>
    </w:p>
    <w:bookmarkStart w:id="83" w:name="components.xhtml#id1"/>
    <w:p>
      <w:pPr>
        <w:pStyle w:val="Heading1"/>
      </w:pPr>
      <w:r>
        <w:t xml:space="preserve">5. Перечень компонентов и их атрибутов</w:t>
      </w:r>
    </w:p>
    <w:bookmarkStart w:id="68" w:name="components.xhtml#id2"/>
    <w:p>
      <w:pPr>
        <w:pStyle w:val="Heading2"/>
      </w:pPr>
      <w:r>
        <w:t xml:space="preserve">5.1. Виды компонентов</w:t>
      </w:r>
    </w:p>
    <w:bookmarkStart w:id="66" w:name="components.xhtml#id3"/>
    <w:p>
      <w:pPr>
        <w:pStyle w:val="Heading3"/>
      </w:pPr>
      <w:r>
        <w:t xml:space="preserve">5.1.1.</w:t>
      </w:r>
      <w:r>
        <w:t xml:space="preserve"> </w:t>
      </w:r>
      <w:r>
        <w:rPr>
          <w:b/>
        </w:rPr>
        <w:t xml:space="preserve">Стандартные</w:t>
      </w:r>
    </w:p>
    <w:p>
      <w:pPr>
        <w:numPr>
          <w:numId w:val="1044"/>
          <w:ilvl w:val="0"/>
        </w:numPr>
      </w:pPr>
      <w:r>
        <w:rPr>
          <w:b/>
        </w:rPr>
        <w:t xml:space="preserve">Панель</w:t>
      </w:r>
      <w:r>
        <w:t xml:space="preserve"> </w:t>
      </w:r>
      <w:r>
        <w:t xml:space="preserve">- специальный тип компонента, который может содержать в себе вложенные компоненты, в том числе и другие панели.</w:t>
      </w:r>
    </w:p>
    <w:p>
      <w:pPr>
        <w:numPr>
          <w:numId w:val="1044"/>
          <w:ilvl w:val="0"/>
        </w:numPr>
      </w:pPr>
      <w:r>
        <w:rPr>
          <w:b/>
        </w:rPr>
        <w:t xml:space="preserve">Надпись</w:t>
      </w:r>
      <w:r>
        <w:t xml:space="preserve"> </w:t>
      </w:r>
      <w:r>
        <w:t xml:space="preserve">- позволяет задать текстовый заголовок на компоненте.</w:t>
      </w:r>
    </w:p>
    <w:p>
      <w:pPr>
        <w:numPr>
          <w:numId w:val="1044"/>
          <w:ilvl w:val="0"/>
        </w:numPr>
      </w:pPr>
      <w:r>
        <w:rPr>
          <w:b/>
        </w:rPr>
        <w:t xml:space="preserve">Кнопка</w:t>
      </w:r>
      <w:r>
        <w:t xml:space="preserve"> </w:t>
      </w:r>
      <w:r>
        <w:t xml:space="preserve">- интерактивный компонент, при нажатии на который запускается связанное с ним событие или действие.</w:t>
      </w:r>
    </w:p>
    <w:p>
      <w:pPr>
        <w:numPr>
          <w:numId w:val="1044"/>
          <w:ilvl w:val="0"/>
        </w:numPr>
      </w:pPr>
      <w:r>
        <w:rPr>
          <w:b/>
        </w:rPr>
        <w:t xml:space="preserve">Представление реестра</w:t>
      </w:r>
      <w:r>
        <w:t xml:space="preserve"> </w:t>
      </w:r>
      <w:r>
        <w:t xml:space="preserve">- компонент, отображающий записи реестра в Synergy.</w:t>
      </w:r>
    </w:p>
    <w:p>
      <w:pPr>
        <w:numPr>
          <w:numId w:val="1044"/>
          <w:ilvl w:val="0"/>
        </w:numPr>
      </w:pPr>
      <w:r>
        <w:rPr>
          <w:b/>
        </w:rPr>
        <w:t xml:space="preserve">Проигрыватель форм</w:t>
      </w:r>
      <w:r>
        <w:t xml:space="preserve"> </w:t>
      </w:r>
      <w:r>
        <w:t xml:space="preserve">- компонент, отображающий форму документа из Synergy.</w:t>
      </w:r>
    </w:p>
    <w:p>
      <w:pPr>
        <w:numPr>
          <w:numId w:val="1044"/>
          <w:ilvl w:val="0"/>
        </w:numPr>
      </w:pPr>
      <w:r>
        <w:rPr>
          <w:b/>
        </w:rPr>
        <w:t xml:space="preserve">Поле для ввода</w:t>
      </w:r>
      <w:r>
        <w:t xml:space="preserve"> </w:t>
      </w:r>
      <w:r>
        <w:t xml:space="preserve">- компонент, позволяющий вводить текстовые данные (например, логин и пароль на странице авторизации)</w:t>
      </w:r>
    </w:p>
    <w:p>
      <w:pPr>
        <w:numPr>
          <w:numId w:val="1044"/>
          <w:ilvl w:val="0"/>
        </w:numPr>
      </w:pPr>
      <w:r>
        <w:rPr>
          <w:b/>
        </w:rPr>
        <w:t xml:space="preserve">Выбор языка</w:t>
      </w:r>
      <w:r>
        <w:t xml:space="preserve"> </w:t>
      </w:r>
      <w:r>
        <w:t xml:space="preserve">- компонент для смены локали приложения.</w:t>
      </w:r>
    </w:p>
    <w:p>
      <w:pPr>
        <w:numPr>
          <w:numId w:val="1044"/>
          <w:ilvl w:val="0"/>
        </w:numPr>
      </w:pPr>
      <w:r>
        <w:rPr>
          <w:b/>
        </w:rPr>
        <w:t xml:space="preserve">Список файлов</w:t>
      </w:r>
      <w:r>
        <w:t xml:space="preserve"> </w:t>
      </w:r>
      <w:r>
        <w:t xml:space="preserve">- компонент, отображающий список файлов папки в Хранилище Synergy.</w:t>
      </w:r>
    </w:p>
    <w:p>
      <w:pPr>
        <w:numPr>
          <w:numId w:val="1044"/>
          <w:ilvl w:val="0"/>
        </w:numPr>
      </w:pPr>
      <w:r>
        <w:rPr>
          <w:b/>
        </w:rPr>
        <w:t xml:space="preserve">Список файлов работ</w:t>
      </w:r>
      <w:r>
        <w:t xml:space="preserve"> </w:t>
      </w:r>
      <w:r>
        <w:t xml:space="preserve">- компонент, отображающий список файлов, приложенных к работе.</w:t>
      </w:r>
    </w:p>
    <w:p>
      <w:pPr>
        <w:numPr>
          <w:numId w:val="1044"/>
          <w:ilvl w:val="0"/>
        </w:numPr>
      </w:pPr>
      <w:r>
        <w:rPr>
          <w:b/>
        </w:rPr>
        <w:t xml:space="preserve">Список работ</w:t>
      </w:r>
      <w:r>
        <w:t xml:space="preserve"> </w:t>
      </w:r>
      <w:r>
        <w:t xml:space="preserve">- компонент, отображающий список работ авторизованного пользователя из Synergy.</w:t>
      </w:r>
    </w:p>
    <w:p>
      <w:pPr>
        <w:numPr>
          <w:numId w:val="1044"/>
          <w:ilvl w:val="0"/>
        </w:numPr>
      </w:pPr>
      <w:r>
        <w:rPr>
          <w:b/>
        </w:rPr>
        <w:t xml:space="preserve">Изображение</w:t>
      </w:r>
      <w:r>
        <w:t xml:space="preserve"> </w:t>
      </w:r>
      <w:r>
        <w:t xml:space="preserve">- добавление графических файлов на страницу приложения.</w:t>
      </w:r>
    </w:p>
    <w:p>
      <w:pPr>
        <w:numPr>
          <w:numId w:val="1044"/>
          <w:ilvl w:val="0"/>
        </w:numPr>
      </w:pPr>
      <w:r>
        <w:rPr>
          <w:b/>
        </w:rPr>
        <w:t xml:space="preserve">Видео</w:t>
      </w:r>
      <w:r>
        <w:t xml:space="preserve"> </w:t>
      </w:r>
      <w:r>
        <w:t xml:space="preserve">- добавление видеофайлов на страницу приложения</w:t>
      </w:r>
    </w:p>
    <w:p>
      <w:pPr>
        <w:numPr>
          <w:numId w:val="1044"/>
          <w:ilvl w:val="0"/>
        </w:numPr>
      </w:pPr>
      <w:r>
        <w:rPr>
          <w:b/>
        </w:rPr>
        <w:t xml:space="preserve">Дерево</w:t>
      </w:r>
      <w:r>
        <w:t xml:space="preserve"> </w:t>
      </w:r>
      <w:r>
        <w:t xml:space="preserve">- компонент, предназначенный для представления иерархической структуры записей.</w:t>
      </w:r>
    </w:p>
    <w:bookmarkEnd w:id="66"/>
    <w:bookmarkStart w:id="67" w:name="components.xhtml#id4"/>
    <w:p>
      <w:pPr>
        <w:pStyle w:val="Heading3"/>
      </w:pPr>
      <w:r>
        <w:t xml:space="preserve">5.1.2.</w:t>
      </w:r>
      <w:r>
        <w:t xml:space="preserve"> </w:t>
      </w:r>
      <w:r>
        <w:rPr>
          <w:b/>
        </w:rPr>
        <w:t xml:space="preserve">Пользовательские</w:t>
      </w:r>
    </w:p>
    <w:p>
      <w:pPr>
        <w:pStyle w:val="FirstParagraph"/>
      </w:pPr>
      <w:r>
        <w:t xml:space="preserve">Компоненты, разработанные специально для одного или нескольких приложений конструктора.</w:t>
      </w:r>
    </w:p>
    <w:bookmarkEnd w:id="67"/>
    <w:bookmarkEnd w:id="68"/>
    <w:bookmarkStart w:id="82" w:name="components.xhtml#id5"/>
    <w:p>
      <w:pPr>
        <w:pStyle w:val="Heading2"/>
      </w:pPr>
      <w:r>
        <w:t xml:space="preserve">5.2. Описание компонентов</w:t>
      </w:r>
    </w:p>
    <w:bookmarkStart w:id="69" w:name="components.xhtml#id6"/>
    <w:p>
      <w:pPr>
        <w:pStyle w:val="Heading3"/>
      </w:pPr>
      <w:r>
        <w:t xml:space="preserve">5.2.1. Панель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группировки и настройки способа отображения компонентов и других панелей на странице.</w:t>
      </w:r>
      <w:r>
        <w:t xml:space="preserve"> </w:t>
      </w:r>
      <w:r>
        <w:t xml:space="preserve">Сама страница представляет собой панель с кодом „root-panel“.</w:t>
      </w:r>
    </w:p>
    <w:p>
      <w:pPr>
        <w:pStyle w:val="BodyText"/>
      </w:pPr>
      <w:r>
        <w:rPr>
          <w:b/>
        </w:rPr>
        <w:t xml:space="preserve">Специальные свойства</w:t>
      </w:r>
    </w:p>
    <w:p>
      <w:pPr>
        <w:numPr>
          <w:numId w:val="1045"/>
          <w:ilvl w:val="0"/>
        </w:numPr>
      </w:pPr>
      <w:r>
        <w:t xml:space="preserve">Тип панели</w:t>
      </w:r>
    </w:p>
    <w:p>
      <w:pPr>
        <w:numPr>
          <w:numId w:val="1046"/>
          <w:ilvl w:val="1"/>
        </w:numPr>
      </w:pPr>
      <w:r>
        <w:t xml:space="preserve">Обычная</w:t>
      </w:r>
    </w:p>
    <w:p>
      <w:pPr>
        <w:numPr>
          <w:numId w:val="1046"/>
          <w:ilvl w:val="1"/>
        </w:numPr>
      </w:pPr>
      <w:r>
        <w:t xml:space="preserve">Горизонтальная</w:t>
      </w:r>
    </w:p>
    <w:p>
      <w:pPr>
        <w:numPr>
          <w:numId w:val="1046"/>
          <w:ilvl w:val="1"/>
        </w:numPr>
      </w:pPr>
      <w:r>
        <w:t xml:space="preserve">Вертикальная</w:t>
      </w:r>
    </w:p>
    <w:p>
      <w:pPr>
        <w:numPr>
          <w:numId w:val="1046"/>
          <w:ilvl w:val="1"/>
        </w:numPr>
      </w:pPr>
      <w:r>
        <w:t xml:space="preserve">Итератор</w:t>
      </w:r>
    </w:p>
    <w:p>
      <w:pPr>
        <w:pStyle w:val="FirstParagraph"/>
      </w:pPr>
      <w:r>
        <w:t xml:space="preserve">Для Обычной/Горизонтальная/Вертикальная:</w:t>
      </w:r>
    </w:p>
    <w:p>
      <w:pPr>
        <w:numPr>
          <w:numId w:val="1047"/>
          <w:ilvl w:val="0"/>
        </w:numPr>
      </w:pPr>
      <w:r>
        <w:t xml:space="preserve">Выравнивание по горизонтали</w:t>
      </w:r>
    </w:p>
    <w:p>
      <w:pPr>
        <w:numPr>
          <w:numId w:val="1047"/>
          <w:ilvl w:val="0"/>
        </w:numPr>
      </w:pPr>
      <w:r>
        <w:t xml:space="preserve">Выравнивание по вертикали</w:t>
      </w:r>
    </w:p>
    <w:p>
      <w:pPr>
        <w:numPr>
          <w:numId w:val="1047"/>
          <w:ilvl w:val="0"/>
        </w:numPr>
      </w:pPr>
      <w:r>
        <w:t xml:space="preserve">Выравнивать содержимое</w:t>
      </w:r>
    </w:p>
    <w:p>
      <w:pPr>
        <w:pStyle w:val="FirstParagraph"/>
      </w:pPr>
      <w:r>
        <w:t xml:space="preserve">Для итератора:</w:t>
      </w:r>
    </w:p>
    <w:p>
      <w:pPr>
        <w:numPr>
          <w:numId w:val="1048"/>
          <w:ilvl w:val="0"/>
        </w:numPr>
      </w:pPr>
      <w:r>
        <w:t xml:space="preserve">Источник</w:t>
      </w:r>
    </w:p>
    <w:p>
      <w:pPr>
        <w:numPr>
          <w:numId w:val="1048"/>
          <w:ilvl w:val="0"/>
        </w:numPr>
      </w:pPr>
      <w:r>
        <w:t xml:space="preserve">URL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bookmarkEnd w:id="69"/>
    <w:bookmarkStart w:id="70" w:name="components.xhtml#id7"/>
    <w:p>
      <w:pPr>
        <w:pStyle w:val="Heading3"/>
      </w:pPr>
      <w:r>
        <w:t xml:space="preserve">5.2.2. Надпись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размещения на странице статичного текста, недоступного пользователю на редактирование,</w:t>
      </w:r>
      <w:r>
        <w:t xml:space="preserve"> </w:t>
      </w:r>
      <w:r>
        <w:t xml:space="preserve">но имеющего возможность меняться под влиянием внешних обработчиков событий.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49"/>
          <w:ilvl w:val="0"/>
        </w:numPr>
      </w:pPr>
      <w:r>
        <w:t xml:space="preserve">Текст (с переводами)</w:t>
      </w:r>
    </w:p>
    <w:p>
      <w:pPr>
        <w:numPr>
          <w:numId w:val="1049"/>
          <w:ilvl w:val="0"/>
        </w:numPr>
      </w:pPr>
      <w:r>
        <w:t xml:space="preserve">Тип (Текст/Заголовок)</w:t>
      </w:r>
    </w:p>
    <w:p>
      <w:pPr>
        <w:numPr>
          <w:numId w:val="1049"/>
          <w:ilvl w:val="0"/>
        </w:numPr>
      </w:pPr>
      <w:r>
        <w:t xml:space="preserve">Стиль</w:t>
      </w:r>
    </w:p>
    <w:p>
      <w:pPr>
        <w:numPr>
          <w:numId w:val="1049"/>
          <w:ilvl w:val="0"/>
        </w:numPr>
      </w:pPr>
      <w:r>
        <w:t xml:space="preserve">Размер</w:t>
      </w:r>
    </w:p>
    <w:p>
      <w:pPr>
        <w:numPr>
          <w:numId w:val="1049"/>
          <w:ilvl w:val="0"/>
        </w:numPr>
      </w:pPr>
      <w:r>
        <w:t xml:space="preserve">Выравнивание</w:t>
      </w:r>
    </w:p>
    <w:p>
      <w:pPr>
        <w:numPr>
          <w:numId w:val="1049"/>
          <w:ilvl w:val="0"/>
        </w:numPr>
      </w:pPr>
      <w:r>
        <w:t xml:space="preserve">Выравнивание текста</w:t>
      </w:r>
    </w:p>
    <w:p>
      <w:pPr>
        <w:numPr>
          <w:numId w:val="1049"/>
          <w:ilvl w:val="0"/>
        </w:numPr>
      </w:pPr>
      <w:r>
        <w:t xml:space="preserve">Стиль текста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numPr>
          <w:numId w:val="1050"/>
          <w:ilvl w:val="0"/>
        </w:numPr>
      </w:pPr>
      <w:r>
        <w:t xml:space="preserve">Текст</w:t>
      </w:r>
    </w:p>
    <w:p>
      <w:pPr>
        <w:numPr>
          <w:numId w:val="1050"/>
          <w:ilvl w:val="0"/>
        </w:numPr>
      </w:pPr>
      <w:r>
        <w:t xml:space="preserve">Локализованный текст</w:t>
      </w:r>
    </w:p>
    <w:p>
      <w:pPr>
        <w:pStyle w:val="FirstParagraph"/>
      </w:pPr>
      <w:r>
        <w:rPr>
          <w:b/>
        </w:rPr>
        <w:t xml:space="preserve">Выходные параметры</w:t>
      </w:r>
    </w:p>
    <w:p>
      <w:pPr>
        <w:numPr>
          <w:numId w:val="1051"/>
          <w:ilvl w:val="0"/>
        </w:numPr>
      </w:pPr>
      <w:r>
        <w:t xml:space="preserve">Текст</w:t>
      </w:r>
    </w:p>
    <w:p>
      <w:pPr>
        <w:numPr>
          <w:numId w:val="1051"/>
          <w:ilvl w:val="0"/>
        </w:numPr>
      </w:pPr>
      <w:r>
        <w:t xml:space="preserve">Локализованный текст</w:t>
      </w:r>
    </w:p>
    <w:p>
      <w:pPr>
        <w:pStyle w:val="FirstParagraph"/>
      </w:pPr>
      <w:r>
        <w:rPr>
          <w:b/>
        </w:rPr>
        <w:t xml:space="preserve">Событие</w:t>
      </w:r>
    </w:p>
    <w:p>
      <w:pPr>
        <w:numPr>
          <w:numId w:val="1052"/>
          <w:ilvl w:val="0"/>
        </w:numPr>
      </w:pPr>
      <w:r>
        <w:t xml:space="preserve">Клик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53"/>
          <w:ilvl w:val="0"/>
        </w:numPr>
      </w:pPr>
      <w:r>
        <w:t xml:space="preserve">Изменить текст</w:t>
      </w:r>
    </w:p>
    <w:p>
      <w:pPr>
        <w:pStyle w:val="FirstParagraph"/>
      </w:pPr>
      <w:r>
        <w:t xml:space="preserve">Параметры действия: Источник:</w:t>
      </w:r>
    </w:p>
    <w:p>
      <w:pPr>
        <w:numPr>
          <w:numId w:val="1054"/>
          <w:ilvl w:val="0"/>
        </w:numPr>
      </w:pPr>
      <w:r>
        <w:t xml:space="preserve">Произвольный текст (поле для ввода URL)</w:t>
      </w:r>
    </w:p>
    <w:p>
      <w:pPr>
        <w:numPr>
          <w:numId w:val="1054"/>
          <w:ilvl w:val="0"/>
        </w:numPr>
      </w:pPr>
      <w:r>
        <w:t xml:space="preserve">Параметры страницы (поле для выбора параметра)</w:t>
      </w:r>
    </w:p>
    <w:p>
      <w:pPr>
        <w:numPr>
          <w:numId w:val="1054"/>
          <w:ilvl w:val="0"/>
        </w:numPr>
      </w:pPr>
      <w:r>
        <w:t xml:space="preserve">Значения компонента (поле для выбора компонента)</w:t>
      </w:r>
    </w:p>
    <w:p>
      <w:pPr>
        <w:numPr>
          <w:numId w:val="1054"/>
          <w:ilvl w:val="0"/>
        </w:numPr>
      </w:pPr>
      <w:r>
        <w:t xml:space="preserve">Локализованный текст (поле для ввода URL)</w:t>
      </w:r>
    </w:p>
    <w:p>
      <w:pPr>
        <w:numPr>
          <w:numId w:val="1054"/>
          <w:ilvl w:val="0"/>
        </w:numPr>
      </w:pPr>
      <w:r>
        <w:t xml:space="preserve">Параметр итератора (поле для ввода параметра)</w:t>
      </w:r>
    </w:p>
    <w:p>
      <w:pPr>
        <w:numPr>
          <w:numId w:val="1054"/>
          <w:ilvl w:val="0"/>
        </w:numPr>
      </w:pPr>
      <w:r>
        <w:t xml:space="preserve">Кастомный источник</w:t>
      </w:r>
    </w:p>
    <w:bookmarkEnd w:id="70"/>
    <w:bookmarkStart w:id="71" w:name="components.xhtml#id8"/>
    <w:p>
      <w:pPr>
        <w:pStyle w:val="Heading3"/>
      </w:pPr>
      <w:r>
        <w:t xml:space="preserve">5.2.3. Кнопка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осуществления назначенных на него событий или действий.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55"/>
          <w:ilvl w:val="0"/>
        </w:numPr>
      </w:pPr>
      <w:r>
        <w:t xml:space="preserve">Текст (с переводами)</w:t>
      </w:r>
    </w:p>
    <w:p>
      <w:pPr>
        <w:numPr>
          <w:numId w:val="1055"/>
          <w:ilvl w:val="0"/>
        </w:numPr>
      </w:pPr>
      <w:r>
        <w:t xml:space="preserve">Иконка</w:t>
      </w:r>
    </w:p>
    <w:p>
      <w:pPr>
        <w:numPr>
          <w:numId w:val="1055"/>
          <w:ilvl w:val="0"/>
        </w:numPr>
      </w:pPr>
      <w:r>
        <w:t xml:space="preserve">Расположение иконки</w:t>
      </w:r>
    </w:p>
    <w:p>
      <w:pPr>
        <w:numPr>
          <w:numId w:val="1055"/>
          <w:ilvl w:val="0"/>
        </w:numPr>
      </w:pPr>
      <w:r>
        <w:t xml:space="preserve">Тултип</w:t>
      </w:r>
    </w:p>
    <w:p>
      <w:pPr>
        <w:numPr>
          <w:numId w:val="1055"/>
          <w:ilvl w:val="0"/>
        </w:numPr>
      </w:pPr>
      <w:r>
        <w:t xml:space="preserve">Заблокировано</w:t>
      </w:r>
    </w:p>
    <w:p>
      <w:pPr>
        <w:numPr>
          <w:numId w:val="1055"/>
          <w:ilvl w:val="0"/>
        </w:numPr>
      </w:pPr>
      <w:r>
        <w:t xml:space="preserve">Размер</w:t>
      </w:r>
    </w:p>
    <w:p>
      <w:pPr>
        <w:numPr>
          <w:numId w:val="1055"/>
          <w:ilvl w:val="0"/>
        </w:numPr>
      </w:pPr>
      <w:r>
        <w:t xml:space="preserve">Тип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56"/>
          <w:ilvl w:val="0"/>
        </w:numPr>
      </w:pPr>
      <w:r>
        <w:t xml:space="preserve">Клик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57"/>
          <w:ilvl w:val="0"/>
        </w:numPr>
      </w:pPr>
      <w:r>
        <w:t xml:space="preserve">Скрыть/показать</w:t>
      </w:r>
    </w:p>
    <w:p>
      <w:pPr>
        <w:numPr>
          <w:numId w:val="1057"/>
          <w:ilvl w:val="0"/>
        </w:numPr>
      </w:pPr>
      <w:r>
        <w:t xml:space="preserve">Включить/Выключить</w:t>
      </w:r>
    </w:p>
    <w:p>
      <w:pPr>
        <w:numPr>
          <w:numId w:val="1057"/>
          <w:ilvl w:val="0"/>
        </w:numPr>
      </w:pPr>
      <w:r>
        <w:t xml:space="preserve">Изменить подпись кнопки</w:t>
      </w:r>
    </w:p>
    <w:p>
      <w:pPr>
        <w:numPr>
          <w:numId w:val="1057"/>
          <w:ilvl w:val="0"/>
        </w:numPr>
      </w:pPr>
      <w:r>
        <w:t xml:space="preserve">Изменить размер кнопки</w:t>
      </w:r>
    </w:p>
    <w:p>
      <w:pPr>
        <w:numPr>
          <w:numId w:val="1057"/>
          <w:ilvl w:val="0"/>
        </w:numPr>
      </w:pPr>
      <w:r>
        <w:t xml:space="preserve">Изменить тип кнопки</w:t>
      </w:r>
    </w:p>
    <w:p>
      <w:pPr>
        <w:numPr>
          <w:numId w:val="1057"/>
          <w:ilvl w:val="0"/>
        </w:numPr>
      </w:pPr>
      <w:r>
        <w:t xml:space="preserve">Изменить URL (для типа кнопки «ссылка»)</w:t>
      </w:r>
    </w:p>
    <w:bookmarkEnd w:id="71"/>
    <w:bookmarkStart w:id="72" w:name="components.xhtml#id9"/>
    <w:p>
      <w:pPr>
        <w:pStyle w:val="Heading3"/>
      </w:pPr>
      <w:r>
        <w:t xml:space="preserve">5.2.4. Поле для ввода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ввода пользователем текста на странице.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58"/>
          <w:ilvl w:val="0"/>
        </w:numPr>
      </w:pPr>
      <w:r>
        <w:t xml:space="preserve">Значение по умолчанию</w:t>
      </w:r>
    </w:p>
    <w:p>
      <w:pPr>
        <w:numPr>
          <w:numId w:val="1058"/>
          <w:ilvl w:val="0"/>
        </w:numPr>
      </w:pPr>
      <w:r>
        <w:t xml:space="preserve">Лейбл</w:t>
      </w:r>
    </w:p>
    <w:p>
      <w:pPr>
        <w:numPr>
          <w:numId w:val="1058"/>
          <w:ilvl w:val="0"/>
        </w:numPr>
      </w:pPr>
      <w:r>
        <w:t xml:space="preserve">Иконка</w:t>
      </w:r>
    </w:p>
    <w:p>
      <w:pPr>
        <w:numPr>
          <w:numId w:val="1058"/>
          <w:ilvl w:val="0"/>
        </w:numPr>
      </w:pPr>
      <w:r>
        <w:t xml:space="preserve">Плейсхолдер</w:t>
      </w:r>
    </w:p>
    <w:p>
      <w:pPr>
        <w:numPr>
          <w:numId w:val="1058"/>
          <w:ilvl w:val="0"/>
        </w:numPr>
      </w:pPr>
      <w:r>
        <w:t xml:space="preserve">Настройки (Иконка справа/Не отображать вводимые символы/Обязательное/Многострочный/Заблокировано)</w:t>
      </w:r>
    </w:p>
    <w:p>
      <w:pPr>
        <w:numPr>
          <w:numId w:val="1058"/>
          <w:ilvl w:val="0"/>
        </w:numPr>
      </w:pPr>
      <w:r>
        <w:t xml:space="preserve">Корректное значение (маска ввода)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numPr>
          <w:numId w:val="1059"/>
          <w:ilvl w:val="0"/>
        </w:numPr>
      </w:pPr>
      <w:r>
        <w:t xml:space="preserve">Значение</w:t>
      </w:r>
    </w:p>
    <w:p>
      <w:pPr>
        <w:numPr>
          <w:numId w:val="1059"/>
          <w:ilvl w:val="0"/>
        </w:numPr>
      </w:pPr>
      <w:r>
        <w:t xml:space="preserve">Значение по умолчанию</w:t>
      </w:r>
    </w:p>
    <w:p>
      <w:pPr>
        <w:numPr>
          <w:numId w:val="1059"/>
          <w:ilvl w:val="0"/>
        </w:numPr>
      </w:pPr>
      <w:r>
        <w:t xml:space="preserve">Лейбл</w:t>
      </w:r>
    </w:p>
    <w:p>
      <w:pPr>
        <w:numPr>
          <w:numId w:val="1059"/>
          <w:ilvl w:val="0"/>
        </w:numPr>
      </w:pPr>
      <w:r>
        <w:t xml:space="preserve">Плейсхолдер</w:t>
      </w:r>
    </w:p>
    <w:p>
      <w:pPr>
        <w:pStyle w:val="FirstParagraph"/>
      </w:pPr>
      <w:r>
        <w:rPr>
          <w:b/>
        </w:rPr>
        <w:t xml:space="preserve">Выходные параметры</w:t>
      </w:r>
    </w:p>
    <w:p>
      <w:pPr>
        <w:numPr>
          <w:numId w:val="1060"/>
          <w:ilvl w:val="0"/>
        </w:numPr>
      </w:pPr>
      <w:r>
        <w:t xml:space="preserve">Значение</w:t>
      </w:r>
    </w:p>
    <w:p>
      <w:pPr>
        <w:numPr>
          <w:numId w:val="1060"/>
          <w:ilvl w:val="0"/>
        </w:numPr>
      </w:pPr>
      <w:r>
        <w:t xml:space="preserve">Значение по умолчанию</w:t>
      </w:r>
    </w:p>
    <w:p>
      <w:pPr>
        <w:numPr>
          <w:numId w:val="1060"/>
          <w:ilvl w:val="0"/>
        </w:numPr>
      </w:pPr>
      <w:r>
        <w:t xml:space="preserve">Лейбл</w:t>
      </w:r>
    </w:p>
    <w:p>
      <w:pPr>
        <w:numPr>
          <w:numId w:val="1060"/>
          <w:ilvl w:val="0"/>
        </w:numPr>
      </w:pPr>
      <w:r>
        <w:t xml:space="preserve">Плейсхолдер</w:t>
      </w:r>
    </w:p>
    <w:p>
      <w:pPr>
        <w:pStyle w:val="FirstParagraph"/>
      </w:pPr>
      <w:r>
        <w:rPr>
          <w:b/>
        </w:rPr>
        <w:t xml:space="preserve">Событие</w:t>
      </w:r>
    </w:p>
    <w:p>
      <w:pPr>
        <w:numPr>
          <w:numId w:val="1061"/>
          <w:ilvl w:val="0"/>
        </w:numPr>
      </w:pPr>
      <w:r>
        <w:t xml:space="preserve">Фокусировка на поле ввода</w:t>
      </w:r>
    </w:p>
    <w:p>
      <w:pPr>
        <w:numPr>
          <w:numId w:val="1061"/>
          <w:ilvl w:val="0"/>
        </w:numPr>
      </w:pPr>
      <w:r>
        <w:t xml:space="preserve">Пустое поле ввода</w:t>
      </w:r>
    </w:p>
    <w:p>
      <w:pPr>
        <w:numPr>
          <w:numId w:val="1061"/>
          <w:ilvl w:val="0"/>
        </w:numPr>
      </w:pPr>
      <w:r>
        <w:t xml:space="preserve">Заполнение значения</w:t>
      </w:r>
    </w:p>
    <w:p>
      <w:pPr>
        <w:numPr>
          <w:numId w:val="1061"/>
          <w:ilvl w:val="0"/>
        </w:numPr>
      </w:pPr>
      <w:r>
        <w:t xml:space="preserve">Изменение значения</w:t>
      </w:r>
    </w:p>
    <w:p>
      <w:pPr>
        <w:numPr>
          <w:numId w:val="1061"/>
          <w:ilvl w:val="0"/>
        </w:numPr>
      </w:pPr>
      <w:r>
        <w:t xml:space="preserve">Корректное значение</w:t>
      </w:r>
    </w:p>
    <w:p>
      <w:pPr>
        <w:numPr>
          <w:numId w:val="1061"/>
          <w:ilvl w:val="0"/>
        </w:numPr>
      </w:pPr>
      <w:r>
        <w:t xml:space="preserve">Некорректное значение</w:t>
      </w:r>
    </w:p>
    <w:p>
      <w:pPr>
        <w:numPr>
          <w:numId w:val="1061"/>
          <w:ilvl w:val="0"/>
        </w:numPr>
      </w:pPr>
      <w:r>
        <w:t xml:space="preserve">Нажатие кнопки Enter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62"/>
          <w:ilvl w:val="0"/>
        </w:numPr>
      </w:pPr>
      <w:r>
        <w:t xml:space="preserve">Включить/Выключить</w:t>
      </w:r>
    </w:p>
    <w:p>
      <w:pPr>
        <w:numPr>
          <w:numId w:val="1062"/>
          <w:ilvl w:val="0"/>
        </w:numPr>
      </w:pPr>
      <w:r>
        <w:t xml:space="preserve">Отобразить/Скрыть вводимые символы</w:t>
      </w:r>
    </w:p>
    <w:p>
      <w:pPr>
        <w:numPr>
          <w:numId w:val="1062"/>
          <w:ilvl w:val="0"/>
        </w:numPr>
      </w:pPr>
      <w:r>
        <w:t xml:space="preserve">Обязательное/Не обязательное</w:t>
      </w:r>
    </w:p>
    <w:p>
      <w:pPr>
        <w:numPr>
          <w:numId w:val="1062"/>
          <w:ilvl w:val="0"/>
        </w:numPr>
      </w:pPr>
      <w:r>
        <w:t xml:space="preserve">Корректное/Не корректное значение</w:t>
      </w:r>
    </w:p>
    <w:bookmarkEnd w:id="72"/>
    <w:bookmarkStart w:id="73" w:name="components.xhtml#id10"/>
    <w:p>
      <w:pPr>
        <w:pStyle w:val="Heading3"/>
      </w:pPr>
      <w:r>
        <w:t xml:space="preserve">5.2.5. Выбор языка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смены локали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63"/>
          <w:ilvl w:val="0"/>
        </w:numPr>
      </w:pPr>
      <w:r>
        <w:t xml:space="preserve">код локали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64"/>
          <w:ilvl w:val="0"/>
        </w:numPr>
      </w:pPr>
      <w:r>
        <w:t xml:space="preserve">Локаль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65"/>
          <w:ilvl w:val="0"/>
        </w:numPr>
      </w:pPr>
      <w:r>
        <w:t xml:space="preserve">Скрыть/показать</w:t>
      </w:r>
    </w:p>
    <w:bookmarkEnd w:id="73"/>
    <w:bookmarkStart w:id="74" w:name="components.xhtml#id11"/>
    <w:p>
      <w:pPr>
        <w:pStyle w:val="Heading3"/>
      </w:pPr>
      <w:r>
        <w:t xml:space="preserve">5.2.6. Изображение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добавления графических изображений на страницу.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66"/>
          <w:ilvl w:val="0"/>
        </w:numPr>
      </w:pPr>
      <w:r>
        <w:t xml:space="preserve">Источник</w:t>
      </w:r>
    </w:p>
    <w:p>
      <w:pPr>
        <w:numPr>
          <w:numId w:val="1066"/>
          <w:ilvl w:val="0"/>
        </w:numPr>
      </w:pPr>
      <w:r>
        <w:t xml:space="preserve">Плейсхолдер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67"/>
          <w:ilvl w:val="0"/>
        </w:numPr>
      </w:pPr>
      <w:r>
        <w:t xml:space="preserve">Клик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68"/>
          <w:ilvl w:val="0"/>
        </w:numPr>
      </w:pPr>
      <w:r>
        <w:t xml:space="preserve">Изменить ссылку</w:t>
      </w:r>
    </w:p>
    <w:p>
      <w:pPr>
        <w:numPr>
          <w:numId w:val="1068"/>
          <w:ilvl w:val="0"/>
        </w:numPr>
      </w:pPr>
      <w:r>
        <w:t xml:space="preserve">Изменить id файла из хранилища</w:t>
      </w:r>
    </w:p>
    <w:p>
      <w:pPr>
        <w:numPr>
          <w:numId w:val="1068"/>
          <w:ilvl w:val="0"/>
        </w:numPr>
      </w:pPr>
      <w:r>
        <w:t xml:space="preserve">Скрыть/показать</w:t>
      </w:r>
    </w:p>
    <w:p>
      <w:pPr>
        <w:numPr>
          <w:numId w:val="1068"/>
          <w:ilvl w:val="0"/>
        </w:numPr>
      </w:pPr>
      <w:r>
        <w:t xml:space="preserve">Изменить UUID записи по форме</w:t>
      </w:r>
    </w:p>
    <w:p>
      <w:pPr>
        <w:numPr>
          <w:numId w:val="1068"/>
          <w:ilvl w:val="0"/>
        </w:numPr>
      </w:pPr>
      <w:r>
        <w:t xml:space="preserve">Изменить код компонента формы</w:t>
      </w:r>
    </w:p>
    <w:bookmarkEnd w:id="74"/>
    <w:bookmarkStart w:id="75" w:name="components.xhtml#id12"/>
    <w:p>
      <w:pPr>
        <w:pStyle w:val="Heading3"/>
      </w:pPr>
      <w:r>
        <w:t xml:space="preserve">5.2.7. Видео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добавления медиаконтента на страницу.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69"/>
          <w:ilvl w:val="0"/>
        </w:numPr>
      </w:pPr>
      <w:r>
        <w:t xml:space="preserve">Источник</w:t>
      </w:r>
    </w:p>
    <w:p>
      <w:pPr>
        <w:numPr>
          <w:numId w:val="1069"/>
          <w:ilvl w:val="0"/>
        </w:numPr>
      </w:pPr>
      <w:r>
        <w:t xml:space="preserve">Плейсхолдер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70"/>
          <w:ilvl w:val="0"/>
        </w:numPr>
      </w:pPr>
      <w:r>
        <w:t xml:space="preserve">Клик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71"/>
          <w:ilvl w:val="0"/>
        </w:numPr>
      </w:pPr>
      <w:r>
        <w:t xml:space="preserve">Изменить ссылку</w:t>
      </w:r>
    </w:p>
    <w:p>
      <w:pPr>
        <w:numPr>
          <w:numId w:val="1071"/>
          <w:ilvl w:val="0"/>
        </w:numPr>
      </w:pPr>
      <w:r>
        <w:t xml:space="preserve">Изменить id файла из хранилища</w:t>
      </w:r>
    </w:p>
    <w:p>
      <w:pPr>
        <w:numPr>
          <w:numId w:val="1071"/>
          <w:ilvl w:val="0"/>
        </w:numPr>
      </w:pPr>
      <w:r>
        <w:t xml:space="preserve">Скрыть/показать</w:t>
      </w:r>
    </w:p>
    <w:p>
      <w:pPr>
        <w:numPr>
          <w:numId w:val="1071"/>
          <w:ilvl w:val="0"/>
        </w:numPr>
      </w:pPr>
      <w:r>
        <w:t xml:space="preserve">Изменить UUID записи по форме</w:t>
      </w:r>
    </w:p>
    <w:p>
      <w:pPr>
        <w:numPr>
          <w:numId w:val="1071"/>
          <w:ilvl w:val="0"/>
        </w:numPr>
      </w:pPr>
      <w:r>
        <w:t xml:space="preserve">Изменить код компонента формы</w:t>
      </w:r>
    </w:p>
    <w:bookmarkEnd w:id="75"/>
    <w:bookmarkStart w:id="76" w:name="components.xhtml#id13"/>
    <w:p>
      <w:pPr>
        <w:pStyle w:val="Heading3"/>
      </w:pPr>
      <w:r>
        <w:t xml:space="preserve">5.2.8. Представление реестра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отображения существующих реестров Synergy.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72"/>
          <w:ilvl w:val="0"/>
        </w:numPr>
      </w:pPr>
      <w:r>
        <w:t xml:space="preserve">Код реестра</w:t>
      </w:r>
    </w:p>
    <w:p>
      <w:pPr>
        <w:numPr>
          <w:numId w:val="1072"/>
          <w:ilvl w:val="0"/>
        </w:numPr>
      </w:pPr>
      <w:r>
        <w:t xml:space="preserve">Код фильтра</w:t>
      </w:r>
    </w:p>
    <w:p>
      <w:pPr>
        <w:numPr>
          <w:numId w:val="1072"/>
          <w:ilvl w:val="0"/>
        </w:numPr>
      </w:pPr>
      <w:r>
        <w:t xml:space="preserve">Количество записей на странице</w:t>
      </w:r>
    </w:p>
    <w:p>
      <w:pPr>
        <w:numPr>
          <w:numId w:val="1072"/>
          <w:ilvl w:val="0"/>
        </w:numPr>
      </w:pPr>
      <w:r>
        <w:t xml:space="preserve">Скрыть пагинатор</w:t>
      </w:r>
    </w:p>
    <w:p>
      <w:pPr>
        <w:numPr>
          <w:numId w:val="1072"/>
          <w:ilvl w:val="0"/>
        </w:numPr>
      </w:pPr>
      <w:r>
        <w:t xml:space="preserve">Положение пагинатора</w:t>
      </w:r>
    </w:p>
    <w:p>
      <w:pPr>
        <w:numPr>
          <w:numId w:val="1072"/>
          <w:ilvl w:val="0"/>
        </w:numPr>
      </w:pPr>
      <w:r>
        <w:t xml:space="preserve">Заголовки жирным шрифтом</w:t>
      </w:r>
    </w:p>
    <w:p>
      <w:pPr>
        <w:numPr>
          <w:numId w:val="1072"/>
          <w:ilvl w:val="0"/>
        </w:numPr>
      </w:pPr>
      <w:r>
        <w:t xml:space="preserve">Чередующаяся заливка строк</w:t>
      </w:r>
    </w:p>
    <w:p>
      <w:pPr>
        <w:numPr>
          <w:numId w:val="1072"/>
          <w:ilvl w:val="0"/>
        </w:numPr>
      </w:pPr>
      <w:r>
        <w:t xml:space="preserve">Отключить фильтр поиска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73"/>
          <w:ilvl w:val="0"/>
        </w:numPr>
      </w:pPr>
      <w:r>
        <w:t xml:space="preserve">Выбрать запись реестра</w:t>
      </w:r>
    </w:p>
    <w:p>
      <w:pPr>
        <w:numPr>
          <w:numId w:val="1073"/>
          <w:ilvl w:val="0"/>
        </w:numPr>
      </w:pPr>
      <w:r>
        <w:t xml:space="preserve">Существует предыдущая страница</w:t>
      </w:r>
    </w:p>
    <w:p>
      <w:pPr>
        <w:numPr>
          <w:numId w:val="1073"/>
          <w:ilvl w:val="0"/>
        </w:numPr>
      </w:pPr>
      <w:r>
        <w:t xml:space="preserve">Отсутствует предыдущая страница</w:t>
      </w:r>
    </w:p>
    <w:p>
      <w:pPr>
        <w:numPr>
          <w:numId w:val="1073"/>
          <w:ilvl w:val="0"/>
        </w:numPr>
      </w:pPr>
      <w:r>
        <w:t xml:space="preserve">Существует следующая страница</w:t>
      </w:r>
    </w:p>
    <w:p>
      <w:pPr>
        <w:numPr>
          <w:numId w:val="1073"/>
          <w:ilvl w:val="0"/>
        </w:numPr>
      </w:pPr>
      <w:r>
        <w:t xml:space="preserve">Отсутствует следующая страница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74"/>
          <w:ilvl w:val="0"/>
        </w:numPr>
      </w:pPr>
      <w:r>
        <w:t xml:space="preserve">Изменить реестр</w:t>
      </w:r>
    </w:p>
    <w:p>
      <w:pPr>
        <w:numPr>
          <w:numId w:val="1074"/>
          <w:ilvl w:val="0"/>
        </w:numPr>
      </w:pPr>
      <w:r>
        <w:t xml:space="preserve">Изменить фильтр реестра</w:t>
      </w:r>
    </w:p>
    <w:p>
      <w:pPr>
        <w:numPr>
          <w:numId w:val="1074"/>
          <w:ilvl w:val="0"/>
        </w:numPr>
      </w:pPr>
      <w:r>
        <w:t xml:space="preserve">Изменить количество отображаемых записей</w:t>
      </w:r>
    </w:p>
    <w:p>
      <w:pPr>
        <w:numPr>
          <w:numId w:val="1074"/>
          <w:ilvl w:val="0"/>
        </w:numPr>
      </w:pPr>
      <w:r>
        <w:t xml:space="preserve">Отобразить следующую страницу</w:t>
      </w:r>
    </w:p>
    <w:p>
      <w:pPr>
        <w:numPr>
          <w:numId w:val="1074"/>
          <w:ilvl w:val="0"/>
        </w:numPr>
      </w:pPr>
      <w:r>
        <w:t xml:space="preserve">Отобразить предыдущую страницу</w:t>
      </w:r>
    </w:p>
    <w:p>
      <w:pPr>
        <w:numPr>
          <w:numId w:val="1074"/>
          <w:ilvl w:val="0"/>
        </w:numPr>
      </w:pPr>
      <w:r>
        <w:t xml:space="preserve">Скрыть/показать</w:t>
      </w:r>
    </w:p>
    <w:p>
      <w:pPr>
        <w:numPr>
          <w:numId w:val="1074"/>
          <w:ilvl w:val="0"/>
        </w:numPr>
      </w:pPr>
      <w:r>
        <w:t xml:space="preserve">Обновить данные</w:t>
      </w:r>
    </w:p>
    <w:p>
      <w:pPr>
        <w:numPr>
          <w:numId w:val="1074"/>
          <w:ilvl w:val="0"/>
        </w:numPr>
      </w:pPr>
      <w:r>
        <w:t xml:space="preserve">registry_header_bold</w:t>
      </w:r>
    </w:p>
    <w:p>
      <w:pPr>
        <w:numPr>
          <w:numId w:val="1074"/>
          <w:ilvl w:val="0"/>
        </w:numPr>
      </w:pPr>
      <w:r>
        <w:t xml:space="preserve">registry_paginator_position</w:t>
      </w:r>
    </w:p>
    <w:p>
      <w:pPr>
        <w:numPr>
          <w:numId w:val="1074"/>
          <w:ilvl w:val="0"/>
        </w:numPr>
      </w:pPr>
      <w:r>
        <w:t xml:space="preserve">registry_hide_paginator</w:t>
      </w:r>
    </w:p>
    <w:p>
      <w:pPr>
        <w:numPr>
          <w:numId w:val="1074"/>
          <w:ilvl w:val="0"/>
        </w:numPr>
      </w:pPr>
      <w:r>
        <w:t xml:space="preserve">registry_visible_cols</w:t>
      </w:r>
    </w:p>
    <w:p>
      <w:pPr>
        <w:numPr>
          <w:numId w:val="1074"/>
          <w:ilvl w:val="0"/>
        </w:numPr>
      </w:pPr>
      <w:r>
        <w:t xml:space="preserve">registry_disable_filter_input</w:t>
      </w:r>
    </w:p>
    <w:p>
      <w:pPr>
        <w:numPr>
          <w:numId w:val="1074"/>
          <w:ilvl w:val="0"/>
        </w:numPr>
      </w:pPr>
      <w:r>
        <w:t xml:space="preserve">registry_color_filling</w:t>
      </w:r>
    </w:p>
    <w:bookmarkEnd w:id="76"/>
    <w:bookmarkStart w:id="77" w:name="components.xhtml#id14"/>
    <w:p>
      <w:pPr>
        <w:pStyle w:val="Heading3"/>
      </w:pPr>
      <w:r>
        <w:t xml:space="preserve">5.2.9. Проигрыватель форм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отображения существующих форм Synergy.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75"/>
          <w:ilvl w:val="0"/>
        </w:numPr>
      </w:pPr>
      <w:r>
        <w:t xml:space="preserve">Код формы</w:t>
      </w:r>
    </w:p>
    <w:p>
      <w:pPr>
        <w:numPr>
          <w:numId w:val="1075"/>
          <w:ilvl w:val="0"/>
        </w:numPr>
      </w:pPr>
      <w:r>
        <w:t xml:space="preserve">Код представления</w:t>
      </w:r>
    </w:p>
    <w:p>
      <w:pPr>
        <w:numPr>
          <w:numId w:val="1075"/>
          <w:ilvl w:val="0"/>
        </w:numPr>
      </w:pPr>
      <w:r>
        <w:t xml:space="preserve">Идентификатор данных по форме</w:t>
      </w:r>
    </w:p>
    <w:p>
      <w:pPr>
        <w:numPr>
          <w:numId w:val="1075"/>
          <w:ilvl w:val="0"/>
        </w:numPr>
      </w:pPr>
      <w:r>
        <w:t xml:space="preserve">Открывать в режиме редактирования</w:t>
      </w:r>
    </w:p>
    <w:p>
      <w:pPr>
        <w:numPr>
          <w:numId w:val="1075"/>
          <w:ilvl w:val="0"/>
        </w:numPr>
      </w:pPr>
      <w:r>
        <w:t xml:space="preserve">Создать запись реестра</w:t>
      </w:r>
    </w:p>
    <w:p>
      <w:pPr>
        <w:numPr>
          <w:numId w:val="1075"/>
          <w:ilvl w:val="0"/>
        </w:numPr>
      </w:pPr>
      <w:r>
        <w:t xml:space="preserve">Активировать запись реестра</w:t>
      </w:r>
    </w:p>
    <w:p>
      <w:pPr>
        <w:numPr>
          <w:numId w:val="1075"/>
          <w:ilvl w:val="0"/>
        </w:numPr>
      </w:pPr>
      <w:r>
        <w:t xml:space="preserve">Код реестра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76"/>
          <w:ilvl w:val="0"/>
        </w:numPr>
      </w:pPr>
      <w:r>
        <w:t xml:space="preserve">Успешная загрузка данных</w:t>
      </w:r>
    </w:p>
    <w:p>
      <w:pPr>
        <w:numPr>
          <w:numId w:val="1076"/>
          <w:ilvl w:val="0"/>
        </w:numPr>
      </w:pPr>
      <w:r>
        <w:t xml:space="preserve">Изменение записи по форме</w:t>
      </w:r>
    </w:p>
    <w:p>
      <w:pPr>
        <w:numPr>
          <w:numId w:val="1076"/>
          <w:ilvl w:val="0"/>
        </w:numPr>
      </w:pPr>
      <w:r>
        <w:t xml:space="preserve">Корректно заполнены поля</w:t>
      </w:r>
    </w:p>
    <w:p>
      <w:pPr>
        <w:numPr>
          <w:numId w:val="1076"/>
          <w:ilvl w:val="0"/>
        </w:numPr>
      </w:pPr>
      <w:r>
        <w:t xml:space="preserve">Некорректно заполнены поля</w:t>
      </w:r>
    </w:p>
    <w:p>
      <w:pPr>
        <w:numPr>
          <w:numId w:val="1076"/>
          <w:ilvl w:val="0"/>
        </w:numPr>
      </w:pPr>
      <w:r>
        <w:t xml:space="preserve">Успешное создание записи по форме</w:t>
      </w:r>
    </w:p>
    <w:p>
      <w:pPr>
        <w:numPr>
          <w:numId w:val="1076"/>
          <w:ilvl w:val="0"/>
        </w:numPr>
      </w:pPr>
      <w:r>
        <w:t xml:space="preserve">Неуспешное создание записи по форме</w:t>
      </w:r>
    </w:p>
    <w:p>
      <w:pPr>
        <w:numPr>
          <w:numId w:val="1076"/>
          <w:ilvl w:val="0"/>
        </w:numPr>
      </w:pPr>
      <w:r>
        <w:t xml:space="preserve">Успешное сохранение данных по форме</w:t>
      </w:r>
    </w:p>
    <w:p>
      <w:pPr>
        <w:numPr>
          <w:numId w:val="1076"/>
          <w:ilvl w:val="0"/>
        </w:numPr>
      </w:pPr>
      <w:r>
        <w:t xml:space="preserve">Неуспешное сохранение данных по форме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77"/>
          <w:ilvl w:val="0"/>
        </w:numPr>
      </w:pPr>
      <w:r>
        <w:t xml:space="preserve">Изменить форму</w:t>
      </w:r>
    </w:p>
    <w:p>
      <w:pPr>
        <w:numPr>
          <w:numId w:val="1077"/>
          <w:ilvl w:val="0"/>
        </w:numPr>
      </w:pPr>
      <w:r>
        <w:t xml:space="preserve">Изменить запись</w:t>
      </w:r>
    </w:p>
    <w:p>
      <w:pPr>
        <w:numPr>
          <w:numId w:val="1077"/>
          <w:ilvl w:val="0"/>
        </w:numPr>
      </w:pPr>
      <w:r>
        <w:t xml:space="preserve">Выбрать представление формы</w:t>
      </w:r>
    </w:p>
    <w:p>
      <w:pPr>
        <w:numPr>
          <w:numId w:val="1077"/>
          <w:ilvl w:val="0"/>
        </w:numPr>
      </w:pPr>
      <w:r>
        <w:t xml:space="preserve">Изменить режим отображения</w:t>
      </w:r>
    </w:p>
    <w:p>
      <w:pPr>
        <w:numPr>
          <w:numId w:val="1077"/>
          <w:ilvl w:val="0"/>
        </w:numPr>
      </w:pPr>
      <w:r>
        <w:t xml:space="preserve">Сохранить форму</w:t>
      </w:r>
    </w:p>
    <w:p>
      <w:pPr>
        <w:numPr>
          <w:numId w:val="1077"/>
          <w:ilvl w:val="0"/>
        </w:numPr>
      </w:pPr>
      <w:r>
        <w:t xml:space="preserve">Создать запись по форме</w:t>
      </w:r>
    </w:p>
    <w:p>
      <w:pPr>
        <w:numPr>
          <w:numId w:val="1077"/>
          <w:ilvl w:val="0"/>
        </w:numPr>
      </w:pPr>
      <w:r>
        <w:t xml:space="preserve">Скрыть/показать</w:t>
      </w:r>
    </w:p>
    <w:bookmarkEnd w:id="77"/>
    <w:bookmarkStart w:id="78" w:name="components.xhtml#id15"/>
    <w:p>
      <w:pPr>
        <w:pStyle w:val="Heading3"/>
      </w:pPr>
      <w:r>
        <w:t xml:space="preserve">5.2.10. Список файлов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отображения файлов из хранилища Synergy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78"/>
          <w:ilvl w:val="0"/>
        </w:numPr>
      </w:pPr>
      <w:r>
        <w:t xml:space="preserve">Папка в хранилище</w:t>
      </w:r>
    </w:p>
    <w:p>
      <w:pPr>
        <w:numPr>
          <w:numId w:val="1078"/>
          <w:ilvl w:val="0"/>
        </w:numPr>
      </w:pPr>
      <w:r>
        <w:t xml:space="preserve">Отображать название</w:t>
      </w:r>
    </w:p>
    <w:p>
      <w:pPr>
        <w:numPr>
          <w:numId w:val="1078"/>
          <w:ilvl w:val="0"/>
        </w:numPr>
      </w:pPr>
      <w:r>
        <w:t xml:space="preserve">Отображать размер</w:t>
      </w:r>
    </w:p>
    <w:p>
      <w:pPr>
        <w:numPr>
          <w:numId w:val="1078"/>
          <w:ilvl w:val="0"/>
        </w:numPr>
      </w:pPr>
      <w:r>
        <w:t xml:space="preserve">Отображать иконку</w:t>
      </w:r>
    </w:p>
    <w:p>
      <w:pPr>
        <w:numPr>
          <w:numId w:val="1078"/>
          <w:ilvl w:val="0"/>
        </w:numPr>
      </w:pPr>
      <w:r>
        <w:t xml:space="preserve">Отображать дату изменения</w:t>
      </w:r>
    </w:p>
    <w:p>
      <w:pPr>
        <w:numPr>
          <w:numId w:val="1078"/>
          <w:ilvl w:val="0"/>
        </w:numPr>
      </w:pPr>
      <w:r>
        <w:t xml:space="preserve">Отображать загрузившего</w:t>
      </w:r>
    </w:p>
    <w:p>
      <w:pPr>
        <w:numPr>
          <w:numId w:val="1078"/>
          <w:ilvl w:val="0"/>
        </w:numPr>
      </w:pPr>
      <w:r>
        <w:t xml:space="preserve">Чередующаяся заливка строк</w:t>
      </w:r>
    </w:p>
    <w:p>
      <w:pPr>
        <w:numPr>
          <w:numId w:val="1078"/>
          <w:ilvl w:val="0"/>
        </w:numPr>
      </w:pPr>
      <w:r>
        <w:t xml:space="preserve">Сортировать по полю</w:t>
      </w:r>
    </w:p>
    <w:p>
      <w:pPr>
        <w:numPr>
          <w:numId w:val="1078"/>
          <w:ilvl w:val="0"/>
        </w:numPr>
      </w:pPr>
      <w:r>
        <w:t xml:space="preserve">Направление сортировки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79"/>
          <w:ilvl w:val="0"/>
        </w:numPr>
      </w:pPr>
      <w:r>
        <w:t xml:space="preserve">Выбрать запись из списка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80"/>
          <w:ilvl w:val="0"/>
        </w:numPr>
      </w:pPr>
      <w:r>
        <w:t xml:space="preserve">Изменить папку</w:t>
      </w:r>
    </w:p>
    <w:p>
      <w:pPr>
        <w:numPr>
          <w:numId w:val="1080"/>
          <w:ilvl w:val="0"/>
        </w:numPr>
      </w:pPr>
      <w:r>
        <w:t xml:space="preserve">Измениь сортировку</w:t>
      </w:r>
    </w:p>
    <w:p>
      <w:pPr>
        <w:numPr>
          <w:numId w:val="1080"/>
          <w:ilvl w:val="0"/>
        </w:numPr>
      </w:pPr>
      <w:r>
        <w:t xml:space="preserve">Отображение даты изменения</w:t>
      </w:r>
    </w:p>
    <w:p>
      <w:pPr>
        <w:numPr>
          <w:numId w:val="1080"/>
          <w:ilvl w:val="0"/>
        </w:numPr>
      </w:pPr>
      <w:r>
        <w:t xml:space="preserve">Отображение загрузившего</w:t>
      </w:r>
    </w:p>
    <w:p>
      <w:pPr>
        <w:numPr>
          <w:numId w:val="1080"/>
          <w:ilvl w:val="0"/>
        </w:numPr>
      </w:pPr>
      <w:r>
        <w:t xml:space="preserve">Отображение размера</w:t>
      </w:r>
    </w:p>
    <w:p>
      <w:pPr>
        <w:numPr>
          <w:numId w:val="1080"/>
          <w:ilvl w:val="0"/>
        </w:numPr>
      </w:pPr>
      <w:r>
        <w:t xml:space="preserve">Обновить данные</w:t>
      </w:r>
    </w:p>
    <w:p>
      <w:pPr>
        <w:numPr>
          <w:numId w:val="1080"/>
          <w:ilvl w:val="0"/>
        </w:numPr>
      </w:pPr>
      <w:r>
        <w:t xml:space="preserve">Отображение названия</w:t>
      </w:r>
    </w:p>
    <w:p>
      <w:pPr>
        <w:numPr>
          <w:numId w:val="1080"/>
          <w:ilvl w:val="0"/>
        </w:numPr>
      </w:pPr>
      <w:r>
        <w:t xml:space="preserve">Отображение иконок</w:t>
      </w:r>
    </w:p>
    <w:p>
      <w:pPr>
        <w:numPr>
          <w:numId w:val="1080"/>
          <w:ilvl w:val="0"/>
        </w:numPr>
      </w:pPr>
      <w:r>
        <w:t xml:space="preserve">file_list_color_filling</w:t>
      </w:r>
    </w:p>
    <w:p>
      <w:pPr>
        <w:numPr>
          <w:numId w:val="1080"/>
          <w:ilvl w:val="0"/>
        </w:numPr>
      </w:pPr>
      <w:r>
        <w:t xml:space="preserve">Скрыть/показать</w:t>
      </w:r>
    </w:p>
    <w:bookmarkEnd w:id="78"/>
    <w:bookmarkStart w:id="79" w:name="components.xhtml#id16"/>
    <w:p>
      <w:pPr>
        <w:pStyle w:val="Heading3"/>
      </w:pPr>
      <w:r>
        <w:t xml:space="preserve">5.2.11. Список файлов работ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отображения файлов, приложенных к работе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81"/>
          <w:ilvl w:val="0"/>
        </w:numPr>
      </w:pPr>
      <w:r>
        <w:t xml:space="preserve">Идентификатор работы</w:t>
      </w:r>
    </w:p>
    <w:p>
      <w:pPr>
        <w:numPr>
          <w:numId w:val="1081"/>
          <w:ilvl w:val="0"/>
        </w:numPr>
      </w:pPr>
      <w:r>
        <w:t xml:space="preserve">Отображать название</w:t>
      </w:r>
    </w:p>
    <w:p>
      <w:pPr>
        <w:numPr>
          <w:numId w:val="1081"/>
          <w:ilvl w:val="0"/>
        </w:numPr>
      </w:pPr>
      <w:r>
        <w:t xml:space="preserve">Отображать иконку</w:t>
      </w:r>
    </w:p>
    <w:p>
      <w:pPr>
        <w:numPr>
          <w:numId w:val="1081"/>
          <w:ilvl w:val="0"/>
        </w:numPr>
      </w:pPr>
      <w:r>
        <w:t xml:space="preserve">Отображать дату создания</w:t>
      </w:r>
    </w:p>
    <w:p>
      <w:pPr>
        <w:numPr>
          <w:numId w:val="1081"/>
          <w:ilvl w:val="0"/>
        </w:numPr>
      </w:pPr>
      <w:r>
        <w:t xml:space="preserve">Чередующаяся заливка строк</w:t>
      </w:r>
    </w:p>
    <w:p>
      <w:pPr>
        <w:numPr>
          <w:numId w:val="1081"/>
          <w:ilvl w:val="0"/>
        </w:numPr>
      </w:pPr>
      <w:r>
        <w:t xml:space="preserve">Сортировать по полю</w:t>
      </w:r>
    </w:p>
    <w:p>
      <w:pPr>
        <w:numPr>
          <w:numId w:val="1081"/>
          <w:ilvl w:val="0"/>
        </w:numPr>
      </w:pPr>
      <w:r>
        <w:t xml:space="preserve">Направление сортировки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bookmarkEnd w:id="79"/>
    <w:bookmarkStart w:id="80" w:name="components.xhtml#id17"/>
    <w:p>
      <w:pPr>
        <w:pStyle w:val="Heading3"/>
      </w:pPr>
      <w:r>
        <w:t xml:space="preserve">5.2.12. Список работ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отображения существующих работ из Потоков работ Synergy.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82"/>
          <w:ilvl w:val="0"/>
        </w:numPr>
      </w:pPr>
      <w:r>
        <w:t xml:space="preserve">Количество работ на страницце</w:t>
      </w:r>
    </w:p>
    <w:p>
      <w:pPr>
        <w:numPr>
          <w:numId w:val="1082"/>
          <w:ilvl w:val="0"/>
        </w:numPr>
      </w:pPr>
      <w:r>
        <w:t xml:space="preserve">Фильтр работ</w:t>
      </w:r>
    </w:p>
    <w:p>
      <w:pPr>
        <w:numPr>
          <w:numId w:val="1082"/>
          <w:ilvl w:val="0"/>
        </w:numPr>
      </w:pPr>
      <w:r>
        <w:t xml:space="preserve">Отображать удаленные</w:t>
      </w:r>
    </w:p>
    <w:p>
      <w:pPr>
        <w:numPr>
          <w:numId w:val="1082"/>
          <w:ilvl w:val="0"/>
        </w:numPr>
      </w:pPr>
      <w:r>
        <w:t xml:space="preserve">Отображать завершенные</w:t>
      </w:r>
    </w:p>
    <w:p>
      <w:pPr>
        <w:numPr>
          <w:numId w:val="1082"/>
          <w:ilvl w:val="0"/>
        </w:numPr>
      </w:pPr>
      <w:r>
        <w:t xml:space="preserve">Чередующаяся заливка строк</w:t>
      </w:r>
    </w:p>
    <w:p>
      <w:pPr>
        <w:numPr>
          <w:numId w:val="1082"/>
          <w:ilvl w:val="0"/>
        </w:numPr>
      </w:pPr>
      <w:r>
        <w:t xml:space="preserve">Период работ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numPr>
          <w:numId w:val="1083"/>
          <w:ilvl w:val="0"/>
        </w:numPr>
      </w:pPr>
      <w:r>
        <w:t xml:space="preserve">Клик по определенной работе</w:t>
      </w:r>
    </w:p>
    <w:p>
      <w:pPr>
        <w:numPr>
          <w:numId w:val="1083"/>
          <w:ilvl w:val="0"/>
        </w:numPr>
      </w:pPr>
      <w:r>
        <w:t xml:space="preserve">Двойной клик по определенной работе</w:t>
      </w:r>
    </w:p>
    <w:p>
      <w:pPr>
        <w:pStyle w:val="FirstParagraph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numPr>
          <w:numId w:val="1084"/>
          <w:ilvl w:val="0"/>
        </w:numPr>
      </w:pPr>
      <w:r>
        <w:t xml:space="preserve">Изменить фильтр работ</w:t>
      </w:r>
    </w:p>
    <w:p>
      <w:pPr>
        <w:numPr>
          <w:numId w:val="1084"/>
          <w:ilvl w:val="0"/>
        </w:numPr>
      </w:pPr>
      <w:r>
        <w:t xml:space="preserve">Изменить код фильтра</w:t>
      </w:r>
    </w:p>
    <w:p>
      <w:pPr>
        <w:numPr>
          <w:numId w:val="1084"/>
          <w:ilvl w:val="0"/>
        </w:numPr>
      </w:pPr>
      <w:r>
        <w:t xml:space="preserve">Изменить период работ</w:t>
      </w:r>
    </w:p>
    <w:p>
      <w:pPr>
        <w:numPr>
          <w:numId w:val="1084"/>
          <w:ilvl w:val="0"/>
        </w:numPr>
      </w:pPr>
      <w:r>
        <w:t xml:space="preserve">Изменить количество отображаемых записей</w:t>
      </w:r>
    </w:p>
    <w:p>
      <w:pPr>
        <w:numPr>
          <w:numId w:val="1084"/>
          <w:ilvl w:val="0"/>
        </w:numPr>
      </w:pPr>
      <w:r>
        <w:t xml:space="preserve">Отображать завершенные работы</w:t>
      </w:r>
    </w:p>
    <w:p>
      <w:pPr>
        <w:numPr>
          <w:numId w:val="1084"/>
          <w:ilvl w:val="0"/>
        </w:numPr>
      </w:pPr>
      <w:r>
        <w:t xml:space="preserve">Отображать удаленные работы</w:t>
      </w:r>
    </w:p>
    <w:p>
      <w:pPr>
        <w:numPr>
          <w:numId w:val="1084"/>
          <w:ilvl w:val="0"/>
        </w:numPr>
      </w:pPr>
      <w:r>
        <w:t xml:space="preserve">Обновить список работ</w:t>
      </w:r>
    </w:p>
    <w:p>
      <w:pPr>
        <w:numPr>
          <w:numId w:val="1084"/>
          <w:ilvl w:val="0"/>
        </w:numPr>
      </w:pPr>
      <w:r>
        <w:t xml:space="preserve">worklist_color_filling</w:t>
      </w:r>
    </w:p>
    <w:p>
      <w:pPr>
        <w:numPr>
          <w:numId w:val="1084"/>
          <w:ilvl w:val="0"/>
        </w:numPr>
      </w:pPr>
      <w:r>
        <w:t xml:space="preserve">Скрыть/показать</w:t>
      </w:r>
    </w:p>
    <w:bookmarkEnd w:id="80"/>
    <w:bookmarkStart w:id="81" w:name="components.xhtml#id18"/>
    <w:p>
      <w:pPr>
        <w:pStyle w:val="Heading3"/>
      </w:pPr>
      <w:r>
        <w:t xml:space="preserve">5.2.13. Дерево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представления иерархической структуры записей.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numPr>
          <w:numId w:val="1085"/>
          <w:ilvl w:val="0"/>
        </w:numPr>
      </w:pPr>
      <w:r>
        <w:t xml:space="preserve">Источник</w:t>
      </w:r>
    </w:p>
    <w:p>
      <w:pPr>
        <w:numPr>
          <w:numId w:val="1085"/>
          <w:ilvl w:val="0"/>
        </w:numPr>
      </w:pPr>
      <w:r>
        <w:t xml:space="preserve">Отображение по умолчанию</w:t>
      </w:r>
    </w:p>
    <w:p>
      <w:pPr>
        <w:numPr>
          <w:numId w:val="1085"/>
          <w:ilvl w:val="0"/>
        </w:numPr>
      </w:pPr>
      <w:r>
        <w:t xml:space="preserve">Отобразить счетчики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i/>
        </w:rPr>
        <w:t xml:space="preserve">Не имеет собственных значений</w:t>
      </w:r>
    </w:p>
    <w:p>
      <w:pPr>
        <w:pStyle w:val="BodyText"/>
      </w:pPr>
      <w:r>
        <w:rPr>
          <w:b/>
        </w:rPr>
        <w:t xml:space="preserve">Событие</w:t>
      </w:r>
    </w:p>
    <w:p>
      <w:pPr>
        <w:pStyle w:val="BodyText"/>
      </w:pPr>
      <w:r>
        <w:t xml:space="preserve">Клик по элементу дерева</w:t>
      </w:r>
    </w:p>
    <w:p>
      <w:pPr>
        <w:pStyle w:val="BodyText"/>
      </w:pPr>
      <w:r>
        <w:rPr>
          <w:b/>
        </w:rPr>
        <w:t xml:space="preserve">Специальные Действия над компонентом (для группы действий «Выполнить на странице»)</w:t>
      </w:r>
    </w:p>
    <w:p>
      <w:pPr>
        <w:pStyle w:val="BodyText"/>
      </w:pPr>
      <w:r>
        <w:t xml:space="preserve">Скрыть/показать</w:t>
      </w:r>
    </w:p>
    <w:bookmarkEnd w:id="81"/>
    <w:bookmarkEnd w:id="82"/>
    <w:bookmarkEnd w:id="83"/>
    <w:p>
      <w:pPr>
        <w:pStyle w:val="BodyText"/>
      </w:pPr>
      <w:bookmarkStart w:id="84" w:name="examples.xhtml"/>
      <w:bookmarkEnd w:id="84"/>
    </w:p>
    <w:bookmarkStart w:id="85" w:name="examples.xhtml#id1"/>
    <w:p>
      <w:pPr>
        <w:pStyle w:val="Heading1"/>
      </w:pPr>
      <w:r>
        <w:t xml:space="preserve">6. Примеры</w:t>
      </w:r>
    </w:p>
    <w:bookmarkEnd w:id="85"/>
    <w:p>
      <w:pPr>
        <w:pStyle w:val="FirstParagraph"/>
      </w:pPr>
      <w:bookmarkStart w:id="86" w:name="events.xhtml"/>
      <w:bookmarkEnd w:id="86"/>
    </w:p>
    <w:bookmarkStart w:id="199" w:name="events.xhtml#id1"/>
    <w:p>
      <w:pPr>
        <w:pStyle w:val="Heading1"/>
      </w:pPr>
      <w:r>
        <w:t xml:space="preserve">7. События конструктора</w:t>
      </w:r>
    </w:p>
    <w:bookmarkStart w:id="93" w:name="events.xhtml#id2"/>
    <w:p>
      <w:pPr>
        <w:pStyle w:val="Heading2"/>
      </w:pPr>
      <w:r>
        <w:t xml:space="preserve">7.1. Общие события для компонентов</w:t>
      </w:r>
    </w:p>
    <w:bookmarkStart w:id="87" w:name="events.xhtml#id3"/>
    <w:p>
      <w:pPr>
        <w:pStyle w:val="Heading3"/>
      </w:pPr>
      <w:r>
        <w:t xml:space="preserve">7.1.1. Событие скрытия компонента</w:t>
      </w:r>
    </w:p>
    <w:p>
      <w:pPr>
        <w:pStyle w:val="SourceCode"/>
      </w:pPr>
      <w:r>
        <w:rPr>
          <w:rStyle w:val="VerbatimChar"/>
        </w:rPr>
        <w:t xml:space="preserve">  Событие скрытия компонента, может быть использовано для любого компонента.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'set_hidden',</w:t>
      </w:r>
      <w:r>
        <w:br w:type="textWrapping"/>
      </w:r>
      <w:r>
        <w:rPr>
          <w:rStyle w:val="VerbatimChar"/>
        </w:rPr>
        <w:t xml:space="preserve">      hidden: false</w:t>
      </w:r>
      <w:r>
        <w:br w:type="textWrapping"/>
      </w:r>
      <w:r>
        <w:rPr>
          <w:rStyle w:val="VerbatimChar"/>
        </w:rPr>
        <w:t xml:space="preserve">  };</w:t>
      </w:r>
      <w:r>
        <w:br w:type="textWrapping"/>
      </w:r>
      <w:r>
        <w:rPr>
          <w:rStyle w:val="VerbatimChar"/>
        </w:rPr>
        <w:t xml:space="preserve">  fire(event, 'код компонента, который хотим скрыть')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SET_HIDDEN = 'set_hidden',</w:t>
      </w:r>
    </w:p>
    <w:bookmarkEnd w:id="87"/>
    <w:bookmarkStart w:id="88" w:name="events.xhtml#id4"/>
    <w:p>
      <w:pPr>
        <w:pStyle w:val="Heading3"/>
      </w:pPr>
      <w:r>
        <w:t xml:space="preserve">7.1.2. Событие блокировки компонента</w:t>
      </w:r>
    </w:p>
    <w:p>
      <w:pPr>
        <w:pStyle w:val="SourceCode"/>
      </w:pPr>
      <w:r>
        <w:rPr>
          <w:rStyle w:val="VerbatimChar"/>
        </w:rPr>
        <w:t xml:space="preserve">  Событие блокировки компонента, может быть использовано для "Поле для ввода" (input) и "Кнопка" (button)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'set_disabled',</w:t>
      </w:r>
      <w:r>
        <w:br w:type="textWrapping"/>
      </w:r>
      <w:r>
        <w:rPr>
          <w:rStyle w:val="VerbatimChar"/>
        </w:rPr>
        <w:t xml:space="preserve">      disabled: false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компонента, который хотим скрыть')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SET_DISABLED = 'set_disabled',</w:t>
      </w:r>
    </w:p>
    <w:bookmarkEnd w:id="88"/>
    <w:bookmarkStart w:id="89" w:name="events.xhtml#store"/>
    <w:p>
      <w:pPr>
        <w:pStyle w:val="Heading3"/>
      </w:pPr>
      <w:r>
        <w:t xml:space="preserve">7.1.3. Событие для изменения store Пользовательского компонента</w:t>
      </w:r>
    </w:p>
    <w:p>
      <w:pPr>
        <w:pStyle w:val="SourceCode"/>
      </w:pPr>
      <w:r>
        <w:rPr>
          <w:rStyle w:val="VerbatimChar"/>
        </w:rPr>
        <w:t xml:space="preserve">  Событие для изменения store Пользовательского компонента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'change_custom_comp_store',</w:t>
      </w:r>
      <w:r>
        <w:br w:type="textWrapping"/>
      </w:r>
      <w:r>
        <w:rPr>
          <w:rStyle w:val="VerbatimChar"/>
        </w:rPr>
        <w:t xml:space="preserve">      store: {}</w:t>
      </w:r>
      <w:r>
        <w:br w:type="textWrapping"/>
      </w:r>
      <w:r>
        <w:rPr>
          <w:rStyle w:val="VerbatimChar"/>
        </w:rPr>
        <w:t xml:space="preserve">  };</w:t>
      </w:r>
      <w:r>
        <w:br w:type="textWrapping"/>
      </w:r>
      <w:r>
        <w:rPr>
          <w:rStyle w:val="VerbatimChar"/>
        </w:rPr>
        <w:t xml:space="preserve">  fire(event, 'код экземпляра пользовательского компонента, у которого нужно изменить store')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CHANGE_CUSTOM_COMP_STORE = 'change_custom_comp_store',</w:t>
      </w:r>
    </w:p>
    <w:bookmarkEnd w:id="89"/>
    <w:bookmarkStart w:id="90" w:name="events.xhtml#id5"/>
    <w:p>
      <w:pPr>
        <w:pStyle w:val="Heading3"/>
      </w:pPr>
      <w:r>
        <w:t xml:space="preserve">7.1.4. Событие рендера кастомного компонента</w:t>
      </w:r>
    </w:p>
    <w:p>
      <w:pPr>
        <w:pStyle w:val="SourceCode"/>
      </w:pPr>
      <w:r>
        <w:rPr>
          <w:rStyle w:val="VerbatimChar"/>
        </w:rPr>
        <w:t xml:space="preserve">  Событие рендера кастомного компонента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addListener('render_custom_comp',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RENDER_CUSTOM_COMP = 'render_custom_comp',</w:t>
      </w:r>
    </w:p>
    <w:bookmarkEnd w:id="90"/>
    <w:bookmarkStart w:id="91" w:name="events.xhtml#id6"/>
    <w:p>
      <w:pPr>
        <w:pStyle w:val="Heading3"/>
      </w:pPr>
      <w:r>
        <w:t xml:space="preserve">7.1.5. Событие для отображения сообщения</w:t>
      </w:r>
    </w:p>
    <w:p>
      <w:pPr>
        <w:pStyle w:val="SourceCode"/>
      </w:pPr>
      <w:r>
        <w:rPr>
          <w:rStyle w:val="VerbatimChar"/>
        </w:rPr>
        <w:t xml:space="preserve">  Событие для отображения сообщения. Принимает 2 параметра:</w:t>
      </w:r>
      <w:r>
        <w:br w:type="textWrapping"/>
      </w:r>
      <w:r>
        <w:rPr>
          <w:rStyle w:val="VerbatimChar"/>
        </w:rPr>
        <w:t xml:space="preserve">  @messageType 'error' | 'success' | 'info'</w:t>
      </w:r>
      <w:r>
        <w:br w:type="textWrapping"/>
      </w:r>
      <w:r>
        <w:rPr>
          <w:rStyle w:val="VerbatimChar"/>
        </w:rPr>
        <w:t xml:space="preserve">  @text: текст сообщения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'show_message',</w:t>
      </w:r>
      <w:r>
        <w:br w:type="textWrapping"/>
      </w:r>
      <w:r>
        <w:rPr>
          <w:rStyle w:val="VerbatimChar"/>
        </w:rPr>
        <w:t xml:space="preserve">      text: 'Текст сообщения',</w:t>
      </w:r>
      <w:r>
        <w:br w:type="textWrapping"/>
      </w:r>
      <w:r>
        <w:rPr>
          <w:rStyle w:val="VerbatimChar"/>
        </w:rPr>
        <w:t xml:space="preserve">      messageType: 'info'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SHOW_MESSAGE = 'show_message',</w:t>
      </w:r>
    </w:p>
    <w:bookmarkEnd w:id="91"/>
    <w:bookmarkStart w:id="92" w:name="events.xhtml#id7"/>
    <w:p>
      <w:pPr>
        <w:pStyle w:val="Heading3"/>
      </w:pPr>
      <w:r>
        <w:t xml:space="preserve">7.1.6. Событие для обновлении данных</w:t>
      </w:r>
    </w:p>
    <w:p>
      <w:pPr>
        <w:pStyle w:val="FirstParagraph"/>
      </w:pPr>
      <w:r>
        <w:t xml:space="preserve">Создан для компонентов, работающих со внешними ресурсами</w:t>
      </w:r>
    </w:p>
    <w:p>
      <w:pPr>
        <w:pStyle w:val="SourceCode"/>
      </w:pPr>
      <w:r>
        <w:rPr>
          <w:rStyle w:val="VerbatimChar"/>
        </w:rPr>
        <w:t xml:space="preserve">  Событие для обновлении данных. Создан для тех компонент которые работают с внешними ресурсами</w:t>
      </w:r>
      <w:r>
        <w:br w:type="textWrapping"/>
      </w:r>
      <w:r>
        <w:rPr>
          <w:rStyle w:val="VerbatimChar"/>
        </w:rPr>
        <w:t xml:space="preserve">  Итератор, Преставление реестра, Список работ, Список файлов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'reload_data',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'my_reloadable_component');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RELOAD_DATA = 'reload_data',</w:t>
      </w:r>
    </w:p>
    <w:bookmarkEnd w:id="92"/>
    <w:bookmarkEnd w:id="93"/>
    <w:bookmarkStart w:id="108" w:name="events.xhtml#id8"/>
    <w:p>
      <w:pPr>
        <w:pStyle w:val="Heading2"/>
      </w:pPr>
      <w:r>
        <w:t xml:space="preserve">7.2. События для компонента «Список работ»</w:t>
      </w:r>
    </w:p>
    <w:bookmarkStart w:id="94" w:name="events.xhtml#id9"/>
    <w:p>
      <w:pPr>
        <w:pStyle w:val="Heading3"/>
      </w:pPr>
      <w:r>
        <w:t xml:space="preserve">7.2.1. Событие для изменения отображаемого фильтра (централизованного)</w:t>
      </w:r>
    </w:p>
    <w:p>
      <w:pPr>
        <w:pStyle w:val="SourceCode"/>
      </w:pPr>
      <w:r>
        <w:rPr>
          <w:rStyle w:val="VerbatimChar"/>
        </w:rPr>
        <w:t xml:space="preserve">  Событие для изменения отображаемого фильтра (пользовательского) в компоненте "Список работ"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'worklist_filter_code_change',</w:t>
      </w:r>
      <w:r>
        <w:br w:type="textWrapping"/>
      </w:r>
      <w:r>
        <w:rPr>
          <w:rStyle w:val="VerbatimChar"/>
        </w:rPr>
        <w:t xml:space="preserve">      userFilterCode: ''</w:t>
      </w:r>
      <w:r>
        <w:br w:type="textWrapping"/>
      </w:r>
      <w:r>
        <w:rPr>
          <w:rStyle w:val="VerbatimChar"/>
        </w:rPr>
        <w:t xml:space="preserve">  };</w:t>
      </w:r>
      <w:r>
        <w:br w:type="textWrapping"/>
      </w:r>
      <w:r>
        <w:rPr>
          <w:rStyle w:val="VerbatimChar"/>
        </w:rPr>
        <w:t xml:space="preserve">  fire(event, 'код компонента "Список работ", в котором нужно сменить фильтр')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WORKLIST_FILTER_CODE_CHANGE = 'worklist_filter_code_change',</w:t>
      </w:r>
    </w:p>
    <w:bookmarkEnd w:id="94"/>
    <w:bookmarkStart w:id="95" w:name="events.xhtml#id10"/>
    <w:p>
      <w:pPr>
        <w:pStyle w:val="Heading3"/>
      </w:pPr>
      <w:r>
        <w:t xml:space="preserve">7.2.2. Изменение периода отображаемых работ</w:t>
      </w:r>
    </w:p>
    <w:p>
      <w:pPr>
        <w:pStyle w:val="SourceCode"/>
      </w:pPr>
      <w:r>
        <w:rPr>
          <w:rStyle w:val="VerbatimChar"/>
        </w:rPr>
        <w:t xml:space="preserve">  Изменение периода отображаемых работ в компоненте "Список работ".</w:t>
      </w:r>
      <w:r>
        <w:br w:type="textWrapping"/>
      </w:r>
      <w:r>
        <w:rPr>
          <w:rStyle w:val="VerbatimChar"/>
        </w:rPr>
        <w:t xml:space="preserve">  Периоды:</w:t>
      </w:r>
      <w:r>
        <w:br w:type="textWrapping"/>
      </w:r>
      <w:r>
        <w:rPr>
          <w:rStyle w:val="VerbatimChar"/>
        </w:rPr>
        <w:t xml:space="preserve">   'inProgress'</w:t>
      </w:r>
      <w:r>
        <w:br w:type="textWrapping"/>
      </w:r>
      <w:r>
        <w:rPr>
          <w:rStyle w:val="VerbatimChar"/>
        </w:rPr>
        <w:t xml:space="preserve">   'lastQuarter'</w:t>
      </w:r>
      <w:r>
        <w:br w:type="textWrapping"/>
      </w:r>
      <w:r>
        <w:rPr>
          <w:rStyle w:val="VerbatimChar"/>
        </w:rPr>
        <w:t xml:space="preserve">   'lastMonth'</w:t>
      </w:r>
      <w:r>
        <w:br w:type="textWrapping"/>
      </w:r>
      <w:r>
        <w:rPr>
          <w:rStyle w:val="VerbatimChar"/>
        </w:rPr>
        <w:t xml:space="preserve">   'lastWeek'</w:t>
      </w:r>
      <w:r>
        <w:br w:type="textWrapping"/>
      </w:r>
      <w:r>
        <w:rPr>
          <w:rStyle w:val="VerbatimChar"/>
        </w:rPr>
        <w:t xml:space="preserve">   'today'</w:t>
      </w:r>
      <w:r>
        <w:br w:type="textWrapping"/>
      </w:r>
      <w:r>
        <w:rPr>
          <w:rStyle w:val="VerbatimChar"/>
        </w:rPr>
        <w:t xml:space="preserve">   'nextWeek'</w:t>
      </w:r>
      <w:r>
        <w:br w:type="textWrapping"/>
      </w:r>
      <w:r>
        <w:rPr>
          <w:rStyle w:val="VerbatimChar"/>
        </w:rPr>
        <w:t xml:space="preserve">   'nextMonth'</w:t>
      </w:r>
      <w:r>
        <w:br w:type="textWrapping"/>
      </w:r>
      <w:r>
        <w:rPr>
          <w:rStyle w:val="VerbatimChar"/>
        </w:rPr>
        <w:t xml:space="preserve">   'nextQuarter'</w:t>
      </w:r>
      <w:r>
        <w:br w:type="textWrapping"/>
      </w:r>
      <w:r>
        <w:rPr>
          <w:rStyle w:val="VerbatimChar"/>
        </w:rPr>
        <w:t xml:space="preserve">   'anyPeriod'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'worklist_period_change',</w:t>
      </w:r>
      <w:r>
        <w:br w:type="textWrapping"/>
      </w:r>
      <w:r>
        <w:rPr>
          <w:rStyle w:val="VerbatimChar"/>
        </w:rPr>
        <w:t xml:space="preserve">      period: 'anyPeriod'</w:t>
      </w:r>
      <w:r>
        <w:br w:type="textWrapping"/>
      </w:r>
      <w:r>
        <w:rPr>
          <w:rStyle w:val="VerbatimChar"/>
        </w:rPr>
        <w:t xml:space="preserve">  };</w:t>
      </w:r>
      <w:r>
        <w:br w:type="textWrapping"/>
      </w:r>
      <w:r>
        <w:rPr>
          <w:rStyle w:val="VerbatimChar"/>
        </w:rPr>
        <w:t xml:space="preserve">  fire(event, 'код компонента "Список работ"')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WORKLIST_PERIOD_CHANGE = 'worklist_period_change',</w:t>
      </w:r>
    </w:p>
    <w:bookmarkEnd w:id="95"/>
    <w:bookmarkStart w:id="96" w:name="events.xhtml#id11"/>
    <w:p>
      <w:pPr>
        <w:pStyle w:val="Heading3"/>
      </w:pPr>
      <w:r>
        <w:t xml:space="preserve">7.2.3. Событие изменения сортировки списка работ</w:t>
      </w:r>
    </w:p>
    <w:p>
      <w:pPr>
        <w:pStyle w:val="SourceCode"/>
      </w:pPr>
      <w:r>
        <w:rPr>
          <w:rStyle w:val="VerbatimChar"/>
        </w:rPr>
        <w:t xml:space="preserve">  Событие изменения сортировки списка работ.</w:t>
      </w:r>
      <w:r>
        <w:br w:type="textWrapping"/>
      </w:r>
      <w:r>
        <w:rPr>
          <w:rStyle w:val="VerbatimChar"/>
        </w:rPr>
        <w:t xml:space="preserve">  В качестве параметра принимает поле сортировки orderBy, которое может принимать значения:</w:t>
      </w:r>
      <w:r>
        <w:br w:type="textWrapping"/>
      </w:r>
      <w:r>
        <w:rPr>
          <w:rStyle w:val="VerbatimChar"/>
        </w:rPr>
        <w:t xml:space="preserve">       author</w:t>
      </w:r>
      <w:r>
        <w:br w:type="textWrapping"/>
      </w:r>
      <w:r>
        <w:rPr>
          <w:rStyle w:val="VerbatimChar"/>
        </w:rPr>
        <w:t xml:space="preserve">       left</w:t>
      </w:r>
      <w:r>
        <w:br w:type="textWrapping"/>
      </w:r>
      <w:r>
        <w:rPr>
          <w:rStyle w:val="VerbatimChar"/>
        </w:rPr>
        <w:t xml:space="preserve">       percent</w:t>
      </w:r>
      <w:r>
        <w:br w:type="textWrapping"/>
      </w:r>
      <w:r>
        <w:rPr>
          <w:rStyle w:val="VerbatimChar"/>
        </w:rPr>
        <w:t xml:space="preserve">       responsible</w:t>
      </w:r>
      <w:r>
        <w:br w:type="textWrapping"/>
      </w:r>
      <w:r>
        <w:rPr>
          <w:rStyle w:val="VerbatimChar"/>
        </w:rPr>
        <w:t xml:space="preserve">       start_date</w:t>
      </w:r>
      <w:r>
        <w:br w:type="textWrapping"/>
      </w:r>
      <w:r>
        <w:rPr>
          <w:rStyle w:val="VerbatimChar"/>
        </w:rPr>
        <w:t xml:space="preserve">       finish_date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'worklist_table_sort',</w:t>
      </w:r>
      <w:r>
        <w:br w:type="textWrapping"/>
      </w:r>
      <w:r>
        <w:rPr>
          <w:rStyle w:val="VerbatimChar"/>
        </w:rPr>
        <w:t xml:space="preserve">      order: 'author',</w:t>
      </w:r>
      <w:r>
        <w:br w:type="textWrapping"/>
      </w:r>
      <w:r>
        <w:rPr>
          <w:rStyle w:val="VerbatimChar"/>
        </w:rPr>
        <w:t xml:space="preserve">      orderBy: 'author'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работ"')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WORKLIST_TABLE_SORT = 'worklist_table_sort',</w:t>
      </w:r>
    </w:p>
    <w:bookmarkEnd w:id="96"/>
    <w:bookmarkStart w:id="97" w:name="events.xhtml#id12"/>
    <w:p>
      <w:pPr>
        <w:pStyle w:val="Heading3"/>
      </w:pPr>
      <w:r>
        <w:t xml:space="preserve">7.2.4. Событие отображения удаленных работ</w:t>
      </w:r>
    </w:p>
    <w:p>
      <w:pPr>
        <w:pStyle w:val="SourceCode"/>
      </w:pPr>
      <w:r>
        <w:rPr>
          <w:rStyle w:val="VerbatimChar"/>
        </w:rPr>
        <w:t xml:space="preserve">  Событие отображения удаленных работ в списке работ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'worklist_ext_show_deleted_change',</w:t>
      </w:r>
      <w:r>
        <w:br w:type="textWrapping"/>
      </w:r>
      <w:r>
        <w:rPr>
          <w:rStyle w:val="VerbatimChar"/>
        </w:rPr>
        <w:t xml:space="preserve">      showDeleted: 'showDeleted',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работ"')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WORKLIST_SHOW_DELETED_CHANGE = 'worklist_ext_show_deleted_change',</w:t>
      </w:r>
    </w:p>
    <w:bookmarkEnd w:id="97"/>
    <w:bookmarkStart w:id="98" w:name="events.xhtml#id13"/>
    <w:p>
      <w:pPr>
        <w:pStyle w:val="Heading3"/>
      </w:pPr>
      <w:r>
        <w:t xml:space="preserve">7.2.5. Событие отображения завершенных работ</w:t>
      </w:r>
    </w:p>
    <w:p>
      <w:pPr>
        <w:pStyle w:val="SourceCode"/>
      </w:pPr>
      <w:r>
        <w:rPr>
          <w:rStyle w:val="VerbatimChar"/>
        </w:rPr>
        <w:t xml:space="preserve">  Событие отображения завершенных работ в списке работ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'worklist_ext_show_completed_change',</w:t>
      </w:r>
      <w:r>
        <w:br w:type="textWrapping"/>
      </w:r>
      <w:r>
        <w:rPr>
          <w:rStyle w:val="VerbatimChar"/>
        </w:rPr>
        <w:t xml:space="preserve">      showCompleted: 'showCompleted',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работ"')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WORKLIST_SHOW_COMPLETED_CHANGE = 'worklist_ext_show_completed_change',</w:t>
      </w:r>
    </w:p>
    <w:bookmarkEnd w:id="98"/>
    <w:bookmarkStart w:id="99" w:name="events.xhtml#id14"/>
    <w:p>
      <w:pPr>
        <w:pStyle w:val="Heading3"/>
      </w:pPr>
      <w:r>
        <w:t xml:space="preserve">7.2.6. Событие клика на конкретную работу</w:t>
      </w:r>
    </w:p>
    <w:p>
      <w:pPr>
        <w:pStyle w:val="SourceCode"/>
      </w:pPr>
      <w:r>
        <w:rPr>
          <w:rStyle w:val="VerbatimChar"/>
        </w:rPr>
        <w:t xml:space="preserve">  Событие клика на конкретную работу в списке работ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addListener('worklist_item_click', 'my_work_list_comp', (e) =&gt; { console.log(e)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WORKLIST_ITEM_CLICK = 'worklist_item_click',</w:t>
      </w:r>
    </w:p>
    <w:bookmarkEnd w:id="99"/>
    <w:bookmarkStart w:id="100" w:name="events.xhtml#id15"/>
    <w:p>
      <w:pPr>
        <w:pStyle w:val="Heading3"/>
      </w:pPr>
      <w:r>
        <w:t xml:space="preserve">7.2.7. Событие двойного клика по работе</w:t>
      </w:r>
    </w:p>
    <w:p>
      <w:pPr>
        <w:pStyle w:val="SourceCode"/>
      </w:pPr>
      <w:r>
        <w:rPr>
          <w:rStyle w:val="VerbatimChar"/>
        </w:rPr>
        <w:t xml:space="preserve"> Событие клика на конкретную работу в списке работ</w:t>
      </w:r>
      <w:r>
        <w:br w:type="textWrapping"/>
      </w:r>
      <w:r>
        <w:rPr>
          <w:rStyle w:val="VerbatimChar"/>
        </w:rPr>
        <w:t xml:space="preserve"> Пример подписки на событие:</w:t>
      </w:r>
      <w:r>
        <w:br w:type="textWrapping"/>
      </w:r>
      <w:r>
        <w:rPr>
          <w:rStyle w:val="VerbatimChar"/>
        </w:rPr>
        <w:t xml:space="preserve"> addListener('worklist_item_dbl_click', 'workList-1', (e) =&gt; {</w:t>
      </w:r>
      <w:r>
        <w:br w:type="textWrapping"/>
      </w:r>
      <w:r>
        <w:rPr>
          <w:rStyle w:val="VerbatimChar"/>
        </w:rPr>
        <w:t xml:space="preserve">console.log('dblclick', e)</w:t>
      </w:r>
      <w:r>
        <w:br w:type="textWrapping"/>
      </w:r>
      <w:r>
        <w:rPr>
          <w:rStyle w:val="VerbatimChar"/>
        </w:rPr>
        <w:t xml:space="preserve">})</w:t>
      </w:r>
    </w:p>
    <w:bookmarkEnd w:id="100"/>
    <w:bookmarkStart w:id="101" w:name="events.xhtml#id16"/>
    <w:p>
      <w:pPr>
        <w:pStyle w:val="Heading3"/>
      </w:pPr>
      <w:r>
        <w:t xml:space="preserve">7.2.8. Событие клика на конкретный файл в компоненте «Список файлов работ»</w:t>
      </w:r>
    </w:p>
    <w:p>
      <w:pPr>
        <w:pStyle w:val="SourceCode"/>
      </w:pPr>
      <w:r>
        <w:rPr>
          <w:rStyle w:val="VerbatimChar"/>
        </w:rPr>
        <w:t xml:space="preserve">Пример подписки на событие:</w:t>
      </w:r>
      <w:r>
        <w:br w:type="textWrapping"/>
      </w:r>
      <w:r>
        <w:rPr>
          <w:rStyle w:val="VerbatimChar"/>
        </w:rPr>
        <w:t xml:space="preserve">     addListener('work_file_list_select_item', 'my_work_file_list_code', (e) =&gt; { console.log("Selected file ", e.UUID) })</w:t>
      </w:r>
      <w:r>
        <w:br w:type="textWrapping"/>
      </w:r>
      <w:r>
        <w:rPr>
          <w:rStyle w:val="VerbatimChar"/>
        </w:rPr>
        <w:t xml:space="preserve">    /</w:t>
      </w:r>
      <w:r>
        <w:br w:type="textWrapping"/>
      </w:r>
      <w:r>
        <w:rPr>
          <w:rStyle w:val="VerbatimChar"/>
        </w:rPr>
        <w:t xml:space="preserve">   WORK_FILE_LIST_SELECT_ITEM = 'work_file_list_select_item',</w:t>
      </w:r>
    </w:p>
    <w:bookmarkEnd w:id="101"/>
    <w:bookmarkStart w:id="102" w:name="events.xhtml#id17"/>
    <w:p>
      <w:pPr>
        <w:pStyle w:val="Heading3"/>
      </w:pPr>
      <w:r>
        <w:t xml:space="preserve">7.2.9. Событие двойного клика на конкретный файл в компоненте «Список файлов работ»</w:t>
      </w:r>
    </w:p>
    <w:p>
      <w:pPr>
        <w:pStyle w:val="SourceCode"/>
      </w:pPr>
      <w:r>
        <w:rPr>
          <w:rStyle w:val="VerbatimChar"/>
        </w:rPr>
        <w:t xml:space="preserve">Пример подписки на событие:</w:t>
      </w:r>
      <w:r>
        <w:br w:type="textWrapping"/>
      </w:r>
      <w:r>
        <w:rPr>
          <w:rStyle w:val="VerbatimChar"/>
        </w:rPr>
        <w:t xml:space="preserve">     addListener('work_file_list_dbl_select_item', 'my_work_file_list_code', (e) =&gt; { console.log("Selected file ", e.UUID) })</w:t>
      </w:r>
      <w:r>
        <w:br w:type="textWrapping"/>
      </w:r>
      <w:r>
        <w:rPr>
          <w:rStyle w:val="VerbatimChar"/>
        </w:rPr>
        <w:t xml:space="preserve">    /</w:t>
      </w:r>
      <w:r>
        <w:br w:type="textWrapping"/>
      </w:r>
      <w:r>
        <w:rPr>
          <w:rStyle w:val="VerbatimChar"/>
        </w:rPr>
        <w:t xml:space="preserve">   WORK_FILE_LIST_DBL_SELECT_ITEM = 'work_file_list_dbl_select_item',</w:t>
      </w:r>
    </w:p>
    <w:bookmarkEnd w:id="102"/>
    <w:bookmarkStart w:id="103" w:name="events.xhtml#id18"/>
    <w:p>
      <w:pPr>
        <w:pStyle w:val="Heading3"/>
      </w:pPr>
      <w:r>
        <w:t xml:space="preserve">7.2.10. Событие изменения количества отображаемых работ</w:t>
      </w:r>
    </w:p>
    <w:p>
      <w:pPr>
        <w:pStyle w:val="SourceCode"/>
      </w:pPr>
      <w:r>
        <w:rPr>
          <w:rStyle w:val="VerbatimChar"/>
        </w:rPr>
        <w:t xml:space="preserve">  Событие изменения количества отображаемых работ на странице списка работ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'worklist_row_count_on_page',</w:t>
      </w:r>
      <w:r>
        <w:br w:type="textWrapping"/>
      </w:r>
      <w:r>
        <w:rPr>
          <w:rStyle w:val="VerbatimChar"/>
        </w:rPr>
        <w:t xml:space="preserve">      rowsPerPage: 10,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работ"')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WORKLIST_ROW_COUNT_ON_PAGE_CHANGE = 'worklist_row_count_on_page',</w:t>
      </w:r>
    </w:p>
    <w:bookmarkEnd w:id="103"/>
    <w:bookmarkStart w:id="104" w:name="events.xhtml#id19"/>
    <w:p>
      <w:pPr>
        <w:pStyle w:val="Heading3"/>
      </w:pPr>
      <w:r>
        <w:t xml:space="preserve">7.2.11. Событие обновления списка работ</w:t>
      </w:r>
    </w:p>
    <w:p>
      <w:pPr>
        <w:pStyle w:val="SourceCode"/>
      </w:pPr>
      <w:r>
        <w:rPr>
          <w:rStyle w:val="VerbatimChar"/>
        </w:rPr>
        <w:t xml:space="preserve">  Событие обновления списка работ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'worklist_refresh',</w:t>
      </w:r>
      <w:r>
        <w:br w:type="textWrapping"/>
      </w:r>
      <w:r>
        <w:rPr>
          <w:rStyle w:val="VerbatimChar"/>
        </w:rPr>
        <w:t xml:space="preserve">      shouldLoadData: true,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работ"')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WORKLIST_REFRESH = 'worklist_refresh',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WORKLIST_COLOR_FILLING  = 'worklist_color_filling',</w:t>
      </w:r>
    </w:p>
    <w:bookmarkEnd w:id="104"/>
    <w:bookmarkStart w:id="105" w:name="events.xhtml#id20"/>
    <w:p>
      <w:pPr>
        <w:pStyle w:val="Heading3"/>
      </w:pPr>
      <w:r>
        <w:t xml:space="preserve">7.2.12. Событие для изменения идентификатора работы в компоненте «Список файлов работы»</w:t>
      </w:r>
    </w:p>
    <w:p>
      <w:pPr>
        <w:pStyle w:val="SourceCode"/>
      </w:pPr>
      <w:r>
        <w:rPr>
          <w:rStyle w:val="VerbatimChar"/>
        </w:rPr>
        <w:t xml:space="preserve">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   let event = {</w:t>
      </w:r>
      <w:r>
        <w:br w:type="textWrapping"/>
      </w:r>
      <w:r>
        <w:rPr>
          <w:rStyle w:val="VerbatimChar"/>
        </w:rPr>
        <w:t xml:space="preserve">         type: 'work_file_list_change_uuid',</w:t>
      </w:r>
      <w:r>
        <w:br w:type="textWrapping"/>
      </w:r>
      <w:r>
        <w:rPr>
          <w:rStyle w:val="VerbatimChar"/>
        </w:rPr>
        <w:t xml:space="preserve">         actionID: 'actionID',</w:t>
      </w:r>
      <w:r>
        <w:br w:type="textWrapping"/>
      </w:r>
      <w:r>
        <w:rPr>
          <w:rStyle w:val="VerbatimChar"/>
        </w:rPr>
        <w:t xml:space="preserve">     }</w:t>
      </w:r>
      <w:r>
        <w:br w:type="textWrapping"/>
      </w:r>
      <w:r>
        <w:rPr>
          <w:rStyle w:val="VerbatimChar"/>
        </w:rPr>
        <w:t xml:space="preserve">     fire(event, 'код компонента "Список файлов работы"');</w:t>
      </w:r>
    </w:p>
    <w:bookmarkEnd w:id="105"/>
    <w:bookmarkStart w:id="106" w:name="events.xhtml#id21"/>
    <w:p>
      <w:pPr>
        <w:pStyle w:val="Heading3"/>
      </w:pPr>
      <w:r>
        <w:t xml:space="preserve">7.2.13. Событие для использования кастомного источника данных «Список работ»</w:t>
      </w:r>
    </w:p>
    <w:p>
      <w:pPr>
        <w:pStyle w:val="SourceCode"/>
      </w:pPr>
      <w:r>
        <w:rPr>
          <w:rStyle w:val="VerbatimChar"/>
        </w:rPr>
        <w:t xml:space="preserve">response - результат выполнения "api/workflow/works/list_ext"</w:t>
      </w:r>
      <w:r>
        <w:br w:type="textWrapping"/>
      </w:r>
      <w:r>
        <w:rPr>
          <w:rStyle w:val="VerbatimChar"/>
        </w:rPr>
        <w:t xml:space="preserve">     Пример генерации события:</w:t>
      </w:r>
      <w:r>
        <w:br w:type="textWrapping"/>
      </w:r>
      <w:r>
        <w:rPr>
          <w:rStyle w:val="VerbatimChar"/>
        </w:rPr>
        <w:t xml:space="preserve">     let event = {</w:t>
      </w:r>
      <w:r>
        <w:br w:type="textWrapping"/>
      </w:r>
      <w:r>
        <w:rPr>
          <w:rStyle w:val="VerbatimChar"/>
        </w:rPr>
        <w:t xml:space="preserve">         type: 'worklist_add_custom_data',</w:t>
      </w:r>
      <w:r>
        <w:br w:type="textWrapping"/>
      </w:r>
      <w:r>
        <w:rPr>
          <w:rStyle w:val="VerbatimChar"/>
        </w:rPr>
        <w:t xml:space="preserve">         customData: response</w:t>
      </w:r>
      <w:r>
        <w:br w:type="textWrapping"/>
      </w:r>
      <w:r>
        <w:rPr>
          <w:rStyle w:val="VerbatimChar"/>
        </w:rPr>
        <w:t xml:space="preserve">     };</w:t>
      </w:r>
      <w:r>
        <w:br w:type="textWrapping"/>
      </w:r>
      <w:r>
        <w:rPr>
          <w:rStyle w:val="VerbatimChar"/>
        </w:rPr>
        <w:t xml:space="preserve">     fire(event, 'код компонента "Список работ"')</w:t>
      </w:r>
      <w:r>
        <w:br w:type="textWrapping"/>
      </w:r>
      <w:r>
        <w:rPr>
          <w:rStyle w:val="VerbatimChar"/>
        </w:rPr>
        <w:t xml:space="preserve">    /</w:t>
      </w:r>
      <w:r>
        <w:br w:type="textWrapping"/>
      </w:r>
      <w:r>
        <w:rPr>
          <w:rStyle w:val="VerbatimChar"/>
        </w:rPr>
        <w:t xml:space="preserve">   WORKLIST_ADD_CUSTOM_DATA = 'worklist_add_custom_data',</w:t>
      </w:r>
    </w:p>
    <w:bookmarkEnd w:id="106"/>
    <w:bookmarkStart w:id="107" w:name="events.xhtml#id22"/>
    <w:p>
      <w:pPr>
        <w:pStyle w:val="Heading3"/>
      </w:pPr>
      <w:r>
        <w:t xml:space="preserve">7.2.14. Событие для изменения источника для компонента «Список работ»</w:t>
      </w:r>
    </w:p>
    <w:p>
      <w:pPr>
        <w:pStyle w:val="SourceCode"/>
      </w:pPr>
      <w:r>
        <w:rPr>
          <w:rStyle w:val="VerbatimChar"/>
        </w:rPr>
        <w:t xml:space="preserve">Пример генерации события:</w:t>
      </w:r>
      <w:r>
        <w:br w:type="textWrapping"/>
      </w:r>
      <w:r>
        <w:rPr>
          <w:rStyle w:val="VerbatimChar"/>
        </w:rPr>
        <w:t xml:space="preserve">     let event = {</w:t>
      </w:r>
      <w:r>
        <w:br w:type="textWrapping"/>
      </w:r>
      <w:r>
        <w:rPr>
          <w:rStyle w:val="VerbatimChar"/>
        </w:rPr>
        <w:t xml:space="preserve">         type: 'worklist_change_source',</w:t>
      </w:r>
      <w:r>
        <w:br w:type="textWrapping"/>
      </w:r>
      <w:r>
        <w:rPr>
          <w:rStyle w:val="VerbatimChar"/>
        </w:rPr>
        <w:t xml:space="preserve">         isCustom: boolean</w:t>
      </w:r>
      <w:r>
        <w:br w:type="textWrapping"/>
      </w:r>
      <w:r>
        <w:rPr>
          <w:rStyle w:val="VerbatimChar"/>
        </w:rPr>
        <w:t xml:space="preserve">     };</w:t>
      </w:r>
      <w:r>
        <w:br w:type="textWrapping"/>
      </w:r>
      <w:r>
        <w:rPr>
          <w:rStyle w:val="VerbatimChar"/>
        </w:rPr>
        <w:t xml:space="preserve">     fire(event, 'код компонента "Список работ"')</w:t>
      </w:r>
      <w:r>
        <w:br w:type="textWrapping"/>
      </w:r>
      <w:r>
        <w:rPr>
          <w:rStyle w:val="VerbatimChar"/>
        </w:rPr>
        <w:t xml:space="preserve">    /</w:t>
      </w:r>
      <w:r>
        <w:br w:type="textWrapping"/>
      </w:r>
      <w:r>
        <w:rPr>
          <w:rStyle w:val="VerbatimChar"/>
        </w:rPr>
        <w:t xml:space="preserve">   WORKLIST_CHANGE_SOURCE = 'worklist_change_source',</w:t>
      </w:r>
    </w:p>
    <w:bookmarkEnd w:id="107"/>
    <w:bookmarkEnd w:id="108"/>
    <w:bookmarkStart w:id="122" w:name="events.xhtml#id23"/>
    <w:p>
      <w:pPr>
        <w:pStyle w:val="Heading2"/>
      </w:pPr>
      <w:r>
        <w:t xml:space="preserve">7.3. События для компонента «Представление реестра»</w:t>
      </w:r>
    </w:p>
    <w:bookmarkStart w:id="109" w:name="events.xhtml#id24"/>
    <w:p>
      <w:pPr>
        <w:pStyle w:val="Heading3"/>
      </w:pPr>
      <w:r>
        <w:t xml:space="preserve">7.3.1. Событие для изменения отображаемого реестра по коду</w:t>
      </w:r>
    </w:p>
    <w:p>
      <w:pPr>
        <w:pStyle w:val="SourceCode"/>
      </w:pPr>
      <w:r>
        <w:rPr>
          <w:rStyle w:val="VerbatimChar"/>
        </w:rPr>
        <w:t xml:space="preserve">  Событие для изменения отображаемого реестра по коду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'registry_code_change',</w:t>
      </w:r>
      <w:r>
        <w:br w:type="textWrapping"/>
      </w:r>
      <w:r>
        <w:rPr>
          <w:rStyle w:val="VerbatimChar"/>
        </w:rPr>
        <w:t xml:space="preserve">      code: 'example',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"Представление реестра"')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REGISTRY_CODE_CHANGE = 'registry_code_change',</w:t>
      </w:r>
    </w:p>
    <w:bookmarkEnd w:id="109"/>
    <w:bookmarkStart w:id="110" w:name="events.xhtml#id25"/>
    <w:p>
      <w:pPr>
        <w:pStyle w:val="Heading3"/>
      </w:pPr>
      <w:r>
        <w:t xml:space="preserve">7.3.2. Событие клика на конкретную запись</w:t>
      </w:r>
    </w:p>
    <w:p>
      <w:pPr>
        <w:pStyle w:val="SourceCode"/>
      </w:pPr>
      <w:r>
        <w:rPr>
          <w:rStyle w:val="VerbatimChar"/>
        </w:rPr>
        <w:t xml:space="preserve">  Событие клика на конкретную запись в представлении реестра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addListener('registry_item_click', 'my_form_code', (e) =&gt; {</w:t>
      </w:r>
      <w:r>
        <w:br w:type="textWrapping"/>
      </w:r>
      <w:r>
        <w:rPr>
          <w:rStyle w:val="VerbatimChar"/>
        </w:rPr>
        <w:t xml:space="preserve">       // e - объект события, в котором хранится информация о выбранной записи реестра</w:t>
      </w:r>
      <w:r>
        <w:br w:type="textWrapping"/>
      </w:r>
      <w:r>
        <w:rPr>
          <w:rStyle w:val="VerbatimChar"/>
        </w:rPr>
        <w:t xml:space="preserve">  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REGISTRY_ITEM_CLICK = 'registry_item_click',</w:t>
      </w:r>
    </w:p>
    <w:bookmarkEnd w:id="110"/>
    <w:bookmarkStart w:id="111" w:name="events.xhtml#id26"/>
    <w:p>
      <w:pPr>
        <w:pStyle w:val="Heading3"/>
      </w:pPr>
      <w:r>
        <w:t xml:space="preserve">7.3.3. Событие клика на конкретный файл в компоненте «Список файлов работ»</w:t>
      </w:r>
    </w:p>
    <w:p>
      <w:pPr>
        <w:pStyle w:val="SourceCode"/>
      </w:pPr>
    </w:p>
    <w:bookmarkEnd w:id="111"/>
    <w:bookmarkStart w:id="112" w:name="events.xhtml#id27"/>
    <w:p>
      <w:pPr>
        <w:pStyle w:val="Heading3"/>
      </w:pPr>
      <w:r>
        <w:t xml:space="preserve">7.3.4. Событие успешной загрузки записей реестра</w:t>
      </w:r>
    </w:p>
    <w:p>
      <w:pPr>
        <w:pStyle w:val="SourceCode"/>
      </w:pPr>
      <w:r>
        <w:rPr>
          <w:rStyle w:val="VerbatimChar"/>
        </w:rPr>
        <w:t xml:space="preserve">  Событие успешной загрузки записей реестра в представлении реестра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addListener('registry_data_loaded', 'my_form_code', (e) =&gt; {...your code})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REGISTRY_DATA_LOADED = 'registry_data_loaded',</w:t>
      </w:r>
    </w:p>
    <w:bookmarkEnd w:id="112"/>
    <w:bookmarkStart w:id="113" w:name="events.xhtml#id28"/>
    <w:p>
      <w:pPr>
        <w:pStyle w:val="Heading3"/>
      </w:pPr>
      <w:r>
        <w:t xml:space="preserve">7.3.5. Событие для перехода на указанную страницу</w:t>
      </w:r>
    </w:p>
    <w:p>
      <w:pPr>
        <w:pStyle w:val="SourceCode"/>
      </w:pPr>
      <w:r>
        <w:rPr>
          <w:rStyle w:val="VerbatimChar"/>
        </w:rPr>
        <w:t xml:space="preserve">  Событие для перехода на указанную страницу в представлении реестра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'registry_page_change',</w:t>
      </w:r>
      <w:r>
        <w:br w:type="textWrapping"/>
      </w:r>
      <w:r>
        <w:rPr>
          <w:rStyle w:val="VerbatimChar"/>
        </w:rPr>
        <w:t xml:space="preserve">      page: 4,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"Представление реестра"')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REGISTRY_PAGE_CHANGE = 'registry_page_change',</w:t>
      </w:r>
    </w:p>
    <w:bookmarkEnd w:id="113"/>
    <w:bookmarkStart w:id="114" w:name="events.xhtml#id29"/>
    <w:p>
      <w:pPr>
        <w:pStyle w:val="Heading3"/>
      </w:pPr>
      <w:r>
        <w:t xml:space="preserve">7.3.6. Событие для перехода на следущую страницу</w:t>
      </w:r>
    </w:p>
    <w:p>
      <w:pPr>
        <w:pStyle w:val="SourceCode"/>
      </w:pPr>
      <w:r>
        <w:rPr>
          <w:rStyle w:val="VerbatimChar"/>
        </w:rPr>
        <w:t xml:space="preserve">  Событие для перехода на следущую страницу в представлении реестра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'registry_page_next',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"Представление реестра"')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REGISTRY_PAGE_NEXT = 'registry_page_next',</w:t>
      </w:r>
    </w:p>
    <w:bookmarkEnd w:id="114"/>
    <w:bookmarkStart w:id="115" w:name="events.xhtml#id30"/>
    <w:p>
      <w:pPr>
        <w:pStyle w:val="Heading3"/>
      </w:pPr>
      <w:r>
        <w:t xml:space="preserve">7.3.7. Событие для перехода на предыдущую страницу</w:t>
      </w:r>
    </w:p>
    <w:p>
      <w:pPr>
        <w:pStyle w:val="SourceCode"/>
      </w:pPr>
      <w:r>
        <w:rPr>
          <w:rStyle w:val="VerbatimChar"/>
        </w:rPr>
        <w:t xml:space="preserve">  Событие для перехода на предыдущую страницу в представлении реестра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'registry_page_back',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"Представление реестра"')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REGISTRY_PAGE_BACK = 'registry_page_back',</w:t>
      </w:r>
    </w:p>
    <w:bookmarkEnd w:id="115"/>
    <w:bookmarkStart w:id="116" w:name="events.xhtml#id31"/>
    <w:p>
      <w:pPr>
        <w:pStyle w:val="Heading3"/>
      </w:pPr>
      <w:r>
        <w:t xml:space="preserve">7.3.8. Событие для изменения количества отображаемых записей</w:t>
      </w:r>
    </w:p>
    <w:p>
      <w:pPr>
        <w:pStyle w:val="SourceCode"/>
      </w:pPr>
      <w:r>
        <w:rPr>
          <w:rStyle w:val="VerbatimChar"/>
        </w:rPr>
        <w:t xml:space="preserve">  Событие для изменения количества отображаемых записей на одной странице в представлении реестра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'registry_row_count_change',</w:t>
      </w:r>
      <w:r>
        <w:br w:type="textWrapping"/>
      </w:r>
      <w:r>
        <w:rPr>
          <w:rStyle w:val="VerbatimChar"/>
        </w:rPr>
        <w:t xml:space="preserve">      rowCount: 10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который хотим изменить')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REGISTRY_ROW_COUNT_CHANGE = 'registry_row_count_change',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REGISTRY_HEADER_BOLD = 'registry_header_bold',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REGISTRY_PAGINATOR_POSITION  = 'registry_paginator_position',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REGISTRY_HIDE_PAGINATOR  = 'registry_hide_paginator',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REGISTRY_DISABLE_FILTER_INPUT  = 'registry_disable_filter_input',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REGISTRY_COLOR_FILLING  = 'registry_color_filling',</w:t>
      </w:r>
    </w:p>
    <w:bookmarkEnd w:id="116"/>
    <w:bookmarkStart w:id="117" w:name="events.xhtml#id32"/>
    <w:p>
      <w:pPr>
        <w:pStyle w:val="Heading3"/>
      </w:pPr>
      <w:r>
        <w:t xml:space="preserve">7.3.9. Событие изменения отображаемого кода фильтра реестра</w:t>
      </w:r>
    </w:p>
    <w:p>
      <w:pPr>
        <w:pStyle w:val="SourceCode"/>
      </w:pPr>
      <w:r>
        <w:rPr>
          <w:rStyle w:val="VerbatimChar"/>
        </w:rPr>
        <w:t xml:space="preserve">  Событие изменения отображаемого кода фильтра реестра в представлении реестра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'registry_filter_change',</w:t>
      </w:r>
      <w:r>
        <w:br w:type="textWrapping"/>
      </w:r>
      <w:r>
        <w:rPr>
          <w:rStyle w:val="VerbatimChar"/>
        </w:rPr>
        <w:t xml:space="preserve">      filterCode: 'only_admin_users_records'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который хотим изменить')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REGISTRY_FILTER_CHANGE = 'registry_filter_change',</w:t>
      </w:r>
    </w:p>
    <w:bookmarkEnd w:id="117"/>
    <w:bookmarkStart w:id="118" w:name="events.xhtml#id33"/>
    <w:p>
      <w:pPr>
        <w:pStyle w:val="Heading3"/>
      </w:pPr>
      <w:r>
        <w:t xml:space="preserve">7.3.10. Событие, генерируемое при наличии предыдущей страницы</w:t>
      </w:r>
    </w:p>
    <w:p>
      <w:pPr>
        <w:pStyle w:val="SourceCode"/>
      </w:pPr>
      <w:r>
        <w:rPr>
          <w:rStyle w:val="VerbatimChar"/>
        </w:rPr>
        <w:t xml:space="preserve">  Событие, генерируемое при наличии предыдущей страницы в представлении реестра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addListener('has_previous_page', 'my_form_code', (e) =&gt; {...your code})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HAS_PREVIOUS_PAGE = 'has_previous_page',</w:t>
      </w:r>
    </w:p>
    <w:bookmarkEnd w:id="118"/>
    <w:bookmarkStart w:id="119" w:name="events.xhtml#id34"/>
    <w:p>
      <w:pPr>
        <w:pStyle w:val="Heading3"/>
      </w:pPr>
      <w:r>
        <w:t xml:space="preserve">7.3.11. Событие, генерируемое при отсутствии предыдущей страницы</w:t>
      </w:r>
    </w:p>
    <w:p>
      <w:pPr>
        <w:pStyle w:val="SourceCode"/>
      </w:pPr>
      <w:r>
        <w:rPr>
          <w:rStyle w:val="VerbatimChar"/>
        </w:rPr>
        <w:t xml:space="preserve">  Событие, генерируемое при отсутствии предыдущей страницы в представлении реестра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addListener('no_previous_page', 'my_form_code', (e) =&gt; {...your code})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NO_PREVIOUS_PAGE = 'no_previous_page',</w:t>
      </w:r>
    </w:p>
    <w:bookmarkEnd w:id="119"/>
    <w:bookmarkStart w:id="120" w:name="events.xhtml#id35"/>
    <w:p>
      <w:pPr>
        <w:pStyle w:val="Heading3"/>
      </w:pPr>
      <w:r>
        <w:t xml:space="preserve">7.3.12. Событие, генерируемое при наличии следующей страницы</w:t>
      </w:r>
    </w:p>
    <w:p>
      <w:pPr>
        <w:pStyle w:val="SourceCode"/>
      </w:pPr>
      <w:r>
        <w:rPr>
          <w:rStyle w:val="VerbatimChar"/>
        </w:rPr>
        <w:t xml:space="preserve">  Событие, генерируемое при наличии следующей страницы в представлении реестра</w:t>
      </w:r>
      <w:r>
        <w:br w:type="textWrapping"/>
      </w:r>
      <w:r>
        <w:rPr>
          <w:rStyle w:val="VerbatimChar"/>
        </w:rPr>
        <w:t xml:space="preserve">  Пример подписки на событие</w:t>
      </w:r>
      <w:r>
        <w:br w:type="textWrapping"/>
      </w:r>
      <w:r>
        <w:rPr>
          <w:rStyle w:val="VerbatimChar"/>
        </w:rPr>
        <w:t xml:space="preserve">  addListener('has_next_page', 'my_form_code', (e) =&gt; {...your code})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HAS_NEXT_PAGE = 'has_next_page',</w:t>
      </w:r>
    </w:p>
    <w:bookmarkEnd w:id="120"/>
    <w:bookmarkStart w:id="121" w:name="events.xhtml#id36"/>
    <w:p>
      <w:pPr>
        <w:pStyle w:val="Heading3"/>
      </w:pPr>
      <w:r>
        <w:t xml:space="preserve">7.3.13. Событие, генерируемое при отсутствии следующей страницы</w:t>
      </w:r>
    </w:p>
    <w:p>
      <w:pPr>
        <w:pStyle w:val="SourceCode"/>
      </w:pPr>
      <w:r>
        <w:rPr>
          <w:rStyle w:val="VerbatimChar"/>
        </w:rPr>
        <w:t xml:space="preserve">  Событие, генерируемое при отсутствии следующей страницы в представлении реестра</w:t>
      </w:r>
      <w:r>
        <w:br w:type="textWrapping"/>
      </w:r>
      <w:r>
        <w:rPr>
          <w:rStyle w:val="VerbatimChar"/>
        </w:rPr>
        <w:t xml:space="preserve">  Примеры использовани в редакторе</w:t>
      </w:r>
      <w:r>
        <w:br w:type="textWrapping"/>
      </w:r>
      <w:r>
        <w:rPr>
          <w:rStyle w:val="VerbatimChar"/>
        </w:rPr>
        <w:t xml:space="preserve">  addListener('no_next_page', 'my_form_code', (e) =&gt; {...your code})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NO_NEXT_PAGE = 'no_next_page',</w:t>
      </w:r>
    </w:p>
    <w:bookmarkEnd w:id="121"/>
    <w:bookmarkEnd w:id="122"/>
    <w:bookmarkStart w:id="127" w:name="events.xhtml#id37"/>
    <w:p>
      <w:pPr>
        <w:pStyle w:val="Heading2"/>
      </w:pPr>
      <w:r>
        <w:t xml:space="preserve">7.4. События для страницы</w:t>
      </w:r>
    </w:p>
    <w:bookmarkStart w:id="123" w:name="events.xhtml#id38"/>
    <w:p>
      <w:pPr>
        <w:pStyle w:val="Heading3"/>
      </w:pPr>
      <w:r>
        <w:t xml:space="preserve">7.4.1. Событие загрузки страницы</w:t>
      </w:r>
    </w:p>
    <w:p>
      <w:pPr>
        <w:pStyle w:val="SourceCode"/>
      </w:pPr>
      <w:r>
        <w:rPr>
          <w:rStyle w:val="VerbatimChar"/>
        </w:rPr>
        <w:t xml:space="preserve">  Событие загрузки страницы.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addListener('page_load', 'any_comp_code',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PAGE_LOAD = 'page_load',</w:t>
      </w:r>
    </w:p>
    <w:bookmarkEnd w:id="123"/>
    <w:bookmarkStart w:id="124" w:name="events.xhtml#id39"/>
    <w:p>
      <w:pPr>
        <w:pStyle w:val="Heading3"/>
      </w:pPr>
      <w:r>
        <w:t xml:space="preserve">7.4.2. Событие для перехода на другую страницу приложения</w:t>
      </w:r>
    </w:p>
    <w:p>
      <w:pPr>
        <w:pStyle w:val="SourceCode"/>
      </w:pPr>
      <w:r>
        <w:rPr>
          <w:rStyle w:val="VerbatimChar"/>
        </w:rPr>
        <w:t xml:space="preserve">  Событие для перехода на другую страницу приложения с передачей ей параметров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'goto_page',</w:t>
      </w:r>
      <w:r>
        <w:br w:type="textWrapping"/>
      </w:r>
      <w:r>
        <w:rPr>
          <w:rStyle w:val="VerbatimChar"/>
        </w:rPr>
        <w:t xml:space="preserve">      pageCode: 'second_page',</w:t>
      </w:r>
      <w:r>
        <w:br w:type="textWrapping"/>
      </w:r>
      <w:r>
        <w:rPr>
          <w:rStyle w:val="VerbatimChar"/>
        </w:rPr>
        <w:t xml:space="preserve">      pageParams: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  pageParamName: 'Имя параметра страницы second_page',</w:t>
      </w:r>
      <w:r>
        <w:br w:type="textWrapping"/>
      </w:r>
      <w:r>
        <w:rPr>
          <w:rStyle w:val="VerbatimChar"/>
        </w:rPr>
        <w:t xml:space="preserve">              value: 'Значение параметра страницы'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  pageParamName: 'Имя параметра страницы second_page',,</w:t>
      </w:r>
      <w:r>
        <w:br w:type="textWrapping"/>
      </w:r>
      <w:r>
        <w:rPr>
          <w:rStyle w:val="VerbatimChar"/>
        </w:rPr>
        <w:t xml:space="preserve">              value: 'Значение параметра страницы'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...</w:t>
      </w:r>
      <w:r>
        <w:br w:type="textWrapping"/>
      </w:r>
      <w:r>
        <w:rPr>
          <w:rStyle w:val="VerbatimChar"/>
        </w:rPr>
        <w:t xml:space="preserve">      ]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'any_comp_code')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GOTO_PAGE = 'goto_page',</w:t>
      </w:r>
    </w:p>
    <w:bookmarkEnd w:id="124"/>
    <w:bookmarkStart w:id="125" w:name="events.xhtml#id40"/>
    <w:p>
      <w:pPr>
        <w:pStyle w:val="Heading3"/>
      </w:pPr>
      <w:r>
        <w:t xml:space="preserve">7.4.3. Событие для перехода на страницу авторизации</w:t>
      </w:r>
    </w:p>
    <w:p>
      <w:pPr>
        <w:pStyle w:val="SourceCode"/>
      </w:pPr>
      <w:r>
        <w:rPr>
          <w:rStyle w:val="VerbatimChar"/>
        </w:rPr>
        <w:t xml:space="preserve">  Событие для перехода на страницу авторизации с передачей ей целевой страницы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'goto_page',</w:t>
      </w:r>
      <w:r>
        <w:br w:type="textWrapping"/>
      </w:r>
      <w:r>
        <w:rPr>
          <w:rStyle w:val="VerbatimChar"/>
        </w:rPr>
        <w:t xml:space="preserve">      sourcePageCode: 'код целевой страницы, на которую нужно перейти в случае успешной авторизации'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'any_comp_code')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GOTO_LOGIN_PAGE = 'goto_login_page',</w:t>
      </w:r>
    </w:p>
    <w:bookmarkEnd w:id="125"/>
    <w:bookmarkStart w:id="126" w:name="events.xhtml#id41"/>
    <w:p>
      <w:pPr>
        <w:pStyle w:val="Heading3"/>
      </w:pPr>
      <w:r>
        <w:t xml:space="preserve">7.4.4. Служебное событие заполнения параметров страницы</w:t>
      </w:r>
    </w:p>
    <w:p>
      <w:pPr>
        <w:pStyle w:val="FirstParagraph"/>
      </w:pPr>
      <w:r>
        <w:t xml:space="preserve">Не рекомендуется подписываться на это событие.</w:t>
      </w:r>
    </w:p>
    <w:p>
      <w:pPr>
        <w:pStyle w:val="SourceCode"/>
      </w:pPr>
      <w:r>
        <w:rPr>
          <w:rStyle w:val="VerbatimChar"/>
        </w:rPr>
        <w:t xml:space="preserve">  Служебное событие заполнения параметров страницы, не рекомендуется подписываться на него.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FILL_PARAM_DATA = 'fill_param_data',</w:t>
      </w:r>
    </w:p>
    <w:bookmarkEnd w:id="126"/>
    <w:bookmarkEnd w:id="127"/>
    <w:bookmarkStart w:id="134" w:name="events.xhtml#id42"/>
    <w:p>
      <w:pPr>
        <w:pStyle w:val="Heading2"/>
      </w:pPr>
      <w:r>
        <w:t xml:space="preserve">7.5. События для компонентов «Надпись» и «Кнопка»</w:t>
      </w:r>
    </w:p>
    <w:bookmarkStart w:id="128" w:name="events.xhtml#id43"/>
    <w:p>
      <w:pPr>
        <w:pStyle w:val="Heading3"/>
      </w:pPr>
      <w:r>
        <w:t xml:space="preserve">7.5.1. Событие для изменения текста, отображаемого в компоненте «Надпись»</w:t>
      </w:r>
    </w:p>
    <w:p>
      <w:pPr>
        <w:pStyle w:val="SourceCode"/>
      </w:pPr>
      <w:r>
        <w:rPr>
          <w:rStyle w:val="VerbatimChar"/>
        </w:rPr>
        <w:t xml:space="preserve">  Событие для изменения текста, отображаемого в компоненте "Надпись". Параметр text принимает локализированный текст.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'change_label',</w:t>
      </w:r>
      <w:r>
        <w:br w:type="textWrapping"/>
      </w:r>
      <w:r>
        <w:rPr>
          <w:rStyle w:val="VerbatimChar"/>
        </w:rPr>
        <w:t xml:space="preserve">      text: localizedText("test","test","test","test"),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"Надпись"')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CHANGE_LABEL = 'change_label',</w:t>
      </w:r>
    </w:p>
    <w:bookmarkEnd w:id="128"/>
    <w:bookmarkStart w:id="129" w:name="events.xhtml#id44"/>
    <w:p>
      <w:pPr>
        <w:pStyle w:val="Heading3"/>
      </w:pPr>
      <w:r>
        <w:t xml:space="preserve">7.5.2. Событие для имитации клика на компонент «Надпись»</w:t>
      </w:r>
    </w:p>
    <w:p>
      <w:pPr>
        <w:pStyle w:val="SourceCode"/>
      </w:pPr>
      <w:r>
        <w:rPr>
          <w:rStyle w:val="VerbatimChar"/>
        </w:rPr>
        <w:t xml:space="preserve">  Событие для имитации клика на компонент "Надпись".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'label_click'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"Надпись"')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LABEL_CLICK = 'label_click',</w:t>
      </w:r>
    </w:p>
    <w:bookmarkEnd w:id="129"/>
    <w:bookmarkStart w:id="130" w:name="events.xhtml#id45"/>
    <w:p>
      <w:pPr>
        <w:pStyle w:val="Heading3"/>
      </w:pPr>
      <w:r>
        <w:t xml:space="preserve">7.5.3. Событие для имитации клика на компонент «Кнопка»</w:t>
      </w:r>
    </w:p>
    <w:p>
      <w:pPr>
        <w:pStyle w:val="SourceCode"/>
      </w:pPr>
      <w:r>
        <w:rPr>
          <w:rStyle w:val="VerbatimChar"/>
        </w:rPr>
        <w:t xml:space="preserve">  Событие для имитации клика на компонент "Кнопка".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'button_click'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"Кнопка"')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BUTTON_CLICK = 'button_click',</w:t>
      </w:r>
    </w:p>
    <w:bookmarkEnd w:id="130"/>
    <w:bookmarkStart w:id="131" w:name="events.xhtml#id46"/>
    <w:p>
      <w:pPr>
        <w:pStyle w:val="Heading3"/>
      </w:pPr>
      <w:r>
        <w:t xml:space="preserve">7.5.4. Событие для изменения подписи компонента «Кнопка»</w:t>
      </w:r>
    </w:p>
    <w:p>
      <w:pPr>
        <w:pStyle w:val="SourceCode"/>
      </w:pPr>
      <w:r>
        <w:rPr>
          <w:rStyle w:val="VerbatimChar"/>
        </w:rPr>
        <w:t xml:space="preserve">  Событие для изменения подписи компонента "Кнопка". Параметр text принимает локализированный текст.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'button_change_text',</w:t>
      </w:r>
      <w:r>
        <w:br w:type="textWrapping"/>
      </w:r>
      <w:r>
        <w:rPr>
          <w:rStyle w:val="VerbatimChar"/>
        </w:rPr>
        <w:t xml:space="preserve">      text: localizedText("test","test","test","test"),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"Кнопка"')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BUTTON_CHANGE_TEXT = 'button_change_text',</w:t>
      </w:r>
    </w:p>
    <w:bookmarkEnd w:id="131"/>
    <w:bookmarkStart w:id="132" w:name="events.xhtml#id47"/>
    <w:p>
      <w:pPr>
        <w:pStyle w:val="Heading3"/>
      </w:pPr>
      <w:r>
        <w:t xml:space="preserve">7.5.5. Событие для изменения размера компонента «Кнопка»</w:t>
      </w:r>
    </w:p>
    <w:p>
      <w:pPr>
        <w:pStyle w:val="SourceCode"/>
      </w:pPr>
      <w:r>
        <w:rPr>
          <w:rStyle w:val="VerbatimChar"/>
        </w:rPr>
        <w:t xml:space="preserve">  Событие для изменения размера компонента "Кнопка". Параметр size может принимать значения: (default | uk-button-small | uk-button-large)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'button_change_size',</w:t>
      </w:r>
      <w:r>
        <w:br w:type="textWrapping"/>
      </w:r>
      <w:r>
        <w:rPr>
          <w:rStyle w:val="VerbatimChar"/>
        </w:rPr>
        <w:t xml:space="preserve">      text: 'uk-button-small',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"Кнопка"')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BUTTON_CHANGE_SIZE = 'button_change_size',</w:t>
      </w:r>
    </w:p>
    <w:bookmarkEnd w:id="132"/>
    <w:bookmarkStart w:id="133" w:name="events.xhtml#id48"/>
    <w:p>
      <w:pPr>
        <w:pStyle w:val="Heading3"/>
      </w:pPr>
      <w:r>
        <w:t xml:space="preserve">7.5.6. Событие для изменения типа компонента «Кнопка»</w:t>
      </w:r>
    </w:p>
    <w:p>
      <w:pPr>
        <w:pStyle w:val="SourceCode"/>
      </w:pPr>
      <w:r>
        <w:rPr>
          <w:rStyle w:val="VerbatimChar"/>
        </w:rPr>
        <w:t xml:space="preserve">  Событие для изменения типа компонента "Кнопка".</w:t>
      </w:r>
      <w:r>
        <w:br w:type="textWrapping"/>
      </w:r>
      <w:r>
        <w:rPr>
          <w:rStyle w:val="VerbatimChar"/>
        </w:rPr>
        <w:t xml:space="preserve">  Параметр type может принимать значения: (uk-button-text | uk-button-default | uk-button-primary | uk-button-secondary | uk-button-danger | uk-button-link)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'button_change_size',</w:t>
      </w:r>
      <w:r>
        <w:br w:type="textWrapping"/>
      </w:r>
      <w:r>
        <w:rPr>
          <w:rStyle w:val="VerbatimChar"/>
        </w:rPr>
        <w:t xml:space="preserve">      text: 'uk-button-text',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"Кнопка")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BUTTON_CHANGE_TYPE = 'button_change_type',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BUTTON_CHANGE_ICON = 'button_change_icon',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BUTTON_CHANGE_ICON_POSITION = 'button_change_icon_position',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BUTTON_CHANGE_URL = 'button_change_url',</w:t>
      </w:r>
    </w:p>
    <w:bookmarkEnd w:id="133"/>
    <w:bookmarkEnd w:id="134"/>
    <w:bookmarkStart w:id="150" w:name="events.xhtml#id49"/>
    <w:p>
      <w:pPr>
        <w:pStyle w:val="Heading2"/>
      </w:pPr>
      <w:r>
        <w:t xml:space="preserve">7.6. События для компонента «Проигрыватель форм»</w:t>
      </w:r>
    </w:p>
    <w:bookmarkStart w:id="135" w:name="events.xhtml#id50"/>
    <w:p>
      <w:pPr>
        <w:pStyle w:val="Heading3"/>
      </w:pPr>
      <w:r>
        <w:t xml:space="preserve">7.6.1. Событие для отображения указанной записи по ее идентификатору</w:t>
      </w:r>
    </w:p>
    <w:p>
      <w:pPr>
        <w:pStyle w:val="SourceCode"/>
      </w:pPr>
      <w:r>
        <w:rPr>
          <w:rStyle w:val="VerbatimChar"/>
        </w:rPr>
        <w:t xml:space="preserve">  Событие для отображения указанной записи по ее идентификатору в проигрывателе форм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'show_form_data',</w:t>
      </w:r>
      <w:r>
        <w:br w:type="textWrapping"/>
      </w:r>
      <w:r>
        <w:rPr>
          <w:rStyle w:val="VerbatimChar"/>
        </w:rPr>
        <w:t xml:space="preserve">      dataId: '155',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"Проигрыватель форм"')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SHOW_FORM_DATA = 'show_form_data',</w:t>
      </w:r>
    </w:p>
    <w:bookmarkEnd w:id="135"/>
    <w:bookmarkStart w:id="136" w:name="events.xhtml#id51"/>
    <w:p>
      <w:pPr>
        <w:pStyle w:val="Heading3"/>
      </w:pPr>
      <w:r>
        <w:t xml:space="preserve">7.6.2. Событие для отображения указанной формы по ее коду</w:t>
      </w:r>
    </w:p>
    <w:p>
      <w:pPr>
        <w:pStyle w:val="SourceCode"/>
      </w:pPr>
      <w:r>
        <w:rPr>
          <w:rStyle w:val="VerbatimChar"/>
        </w:rPr>
        <w:t xml:space="preserve">  Событие для отображения указанной формы по ее коду в проигрывателе форм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'show_form',</w:t>
      </w:r>
      <w:r>
        <w:br w:type="textWrapping"/>
      </w:r>
      <w:r>
        <w:rPr>
          <w:rStyle w:val="VerbatimChar"/>
        </w:rPr>
        <w:t xml:space="preserve">      formCode: 'reg_form',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"Проигрыватель форм"')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SHOW_FORM = 'show_form',</w:t>
      </w:r>
    </w:p>
    <w:bookmarkEnd w:id="136"/>
    <w:bookmarkStart w:id="137" w:name="events.xhtml#id52"/>
    <w:p>
      <w:pPr>
        <w:pStyle w:val="Heading3"/>
      </w:pPr>
      <w:r>
        <w:t xml:space="preserve">7.6.3. Событие для отображения указанного представления текущей формы</w:t>
      </w:r>
    </w:p>
    <w:p>
      <w:pPr>
        <w:pStyle w:val="SourceCode"/>
      </w:pPr>
      <w:r>
        <w:rPr>
          <w:rStyle w:val="VerbatimChar"/>
        </w:rPr>
        <w:t xml:space="preserve">  Событие для отображения указанного представления текущей формы в проигрывателе форм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'show_form_view',</w:t>
      </w:r>
      <w:r>
        <w:br w:type="textWrapping"/>
      </w:r>
      <w:r>
        <w:rPr>
          <w:rStyle w:val="VerbatimChar"/>
        </w:rPr>
        <w:t xml:space="preserve">      viewCode: 'reg_form_view_for_mobile',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"Проигрыватель форм"')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SHOW_FORM_VIEW = 'show_form_view',</w:t>
      </w:r>
    </w:p>
    <w:bookmarkEnd w:id="137"/>
    <w:bookmarkStart w:id="138" w:name="events.xhtml#id53"/>
    <w:p>
      <w:pPr>
        <w:pStyle w:val="Heading3"/>
      </w:pPr>
      <w:r>
        <w:t xml:space="preserve">7.6.4. Событие для изменения режима отображения формы</w:t>
      </w:r>
    </w:p>
    <w:p>
      <w:pPr>
        <w:pStyle w:val="SourceCode"/>
      </w:pPr>
      <w:r>
        <w:rPr>
          <w:rStyle w:val="VerbatimChar"/>
        </w:rPr>
        <w:t xml:space="preserve">  Событие для изменения режима отображения формы в проигрывателе форм: включение доступности редактирования данных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'set_form_editable',</w:t>
      </w:r>
      <w:r>
        <w:br w:type="textWrapping"/>
      </w:r>
      <w:r>
        <w:rPr>
          <w:rStyle w:val="VerbatimChar"/>
        </w:rPr>
        <w:t xml:space="preserve">      editable: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"Проигрыватель форм"')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SET_FORM_EDITABLE = 'set_form_editable',</w:t>
      </w:r>
    </w:p>
    <w:bookmarkEnd w:id="138"/>
    <w:bookmarkStart w:id="139" w:name="events.xhtml#id54"/>
    <w:p>
      <w:pPr>
        <w:pStyle w:val="Heading3"/>
      </w:pPr>
      <w:r>
        <w:t xml:space="preserve">7.6.5. Событие изменения записи по форме</w:t>
      </w:r>
    </w:p>
    <w:p>
      <w:pPr>
        <w:pStyle w:val="SourceCode"/>
      </w:pPr>
      <w:r>
        <w:rPr>
          <w:rStyle w:val="VerbatimChar"/>
        </w:rPr>
        <w:t xml:space="preserve">  Событие изменения записи по форме в проигрывателе форм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addListener('changed_form_data',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CHANGED_FORM_DATA = 'changed_form_data',</w:t>
      </w:r>
    </w:p>
    <w:bookmarkEnd w:id="139"/>
    <w:bookmarkStart w:id="140" w:name="events.xhtml#id55"/>
    <w:p>
      <w:pPr>
        <w:pStyle w:val="Heading3"/>
      </w:pPr>
      <w:r>
        <w:t xml:space="preserve">7.6.6. Событие успешной загрузки данных</w:t>
      </w:r>
    </w:p>
    <w:p>
      <w:pPr>
        <w:pStyle w:val="SourceCode"/>
      </w:pPr>
      <w:r>
        <w:rPr>
          <w:rStyle w:val="VerbatimChar"/>
        </w:rPr>
        <w:t xml:space="preserve">  Событие успешной загрузки данных в проигрывателе форм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addListener('loaded_form_data',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LOADED_FORM_DATA = 'loaded_form_data',</w:t>
      </w:r>
    </w:p>
    <w:bookmarkEnd w:id="140"/>
    <w:bookmarkStart w:id="141" w:name="events.xhtml#id56"/>
    <w:p>
      <w:pPr>
        <w:pStyle w:val="Heading3"/>
      </w:pPr>
      <w:r>
        <w:t xml:space="preserve">7.6.7. Событие для сохранения данных по форме</w:t>
      </w:r>
    </w:p>
    <w:p>
      <w:pPr>
        <w:pStyle w:val="SourceCode"/>
      </w:pPr>
      <w:r>
        <w:rPr>
          <w:rStyle w:val="VerbatimChar"/>
        </w:rPr>
        <w:t xml:space="preserve">  Событие для сохранения данных по форме, применяется при изменении уже существующей записи. Входные параметры:</w:t>
      </w:r>
      <w:r>
        <w:br w:type="textWrapping"/>
      </w:r>
      <w:r>
        <w:rPr>
          <w:rStyle w:val="VerbatimChar"/>
        </w:rPr>
        <w:t xml:space="preserve">  @success: (dataId: string, documentId: string) =&gt; void;</w:t>
      </w:r>
      <w:r>
        <w:br w:type="textWrapping"/>
      </w:r>
      <w:r>
        <w:rPr>
          <w:rStyle w:val="VerbatimChar"/>
        </w:rPr>
        <w:t xml:space="preserve">  @error: (status: number, error: string) =&gt; void;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'save_form_data',</w:t>
      </w:r>
      <w:r>
        <w:br w:type="textWrapping"/>
      </w:r>
      <w:r>
        <w:rPr>
          <w:rStyle w:val="VerbatimChar"/>
        </w:rPr>
        <w:t xml:space="preserve">      success: (dataId, documentId) =&gt; { console.log("SUCCESS! ", dataId); },</w:t>
      </w:r>
      <w:r>
        <w:br w:type="textWrapping"/>
      </w:r>
      <w:r>
        <w:rPr>
          <w:rStyle w:val="VerbatimChar"/>
        </w:rPr>
        <w:t xml:space="preserve">      error: (status, error) =&gt; {cosnole.error("FAILED! ", error)}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"Проигрыватель форм"');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SAVE_FORM_DATA = 'save_form_data',</w:t>
      </w:r>
    </w:p>
    <w:bookmarkEnd w:id="141"/>
    <w:bookmarkStart w:id="142" w:name="events.xhtml#id57"/>
    <w:p>
      <w:pPr>
        <w:pStyle w:val="Heading3"/>
      </w:pPr>
      <w:r>
        <w:t xml:space="preserve">7.6.8. Событие для создания новой записи</w:t>
      </w:r>
    </w:p>
    <w:p>
      <w:pPr>
        <w:pStyle w:val="SourceCode"/>
      </w:pPr>
      <w:r>
        <w:rPr>
          <w:rStyle w:val="VerbatimChar"/>
        </w:rPr>
        <w:t xml:space="preserve">  Событие для создания новой записи по форме. Выполняет создание и сохранение новой записи реестра по форме. Входные параметры:</w:t>
      </w:r>
      <w:r>
        <w:br w:type="textWrapping"/>
      </w:r>
      <w:r>
        <w:rPr>
          <w:rStyle w:val="VerbatimChar"/>
        </w:rPr>
        <w:t xml:space="preserve">  @registryCode?: string;</w:t>
      </w:r>
      <w:r>
        <w:br w:type="textWrapping"/>
      </w:r>
      <w:r>
        <w:rPr>
          <w:rStyle w:val="VerbatimChar"/>
        </w:rPr>
        <w:t xml:space="preserve">  @activate?: boolean;</w:t>
      </w:r>
      <w:r>
        <w:br w:type="textWrapping"/>
      </w:r>
      <w:r>
        <w:rPr>
          <w:rStyle w:val="VerbatimChar"/>
        </w:rPr>
        <w:t xml:space="preserve">  @success: (dataId: string, documentId: string) =&gt; void;</w:t>
      </w:r>
      <w:r>
        <w:br w:type="textWrapping"/>
      </w:r>
      <w:r>
        <w:rPr>
          <w:rStyle w:val="VerbatimChar"/>
        </w:rPr>
        <w:t xml:space="preserve">  @error: (status: number, error: string) =&gt; void;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'create_form_data',</w:t>
      </w:r>
      <w:r>
        <w:br w:type="textWrapping"/>
      </w:r>
      <w:r>
        <w:rPr>
          <w:rStyle w:val="VerbatimChar"/>
        </w:rPr>
        <w:t xml:space="preserve">      registryCode: 'my_registry',</w:t>
      </w:r>
      <w:r>
        <w:br w:type="textWrapping"/>
      </w:r>
      <w:r>
        <w:rPr>
          <w:rStyle w:val="VerbatimChar"/>
        </w:rPr>
        <w:t xml:space="preserve">      activate: true,</w:t>
      </w:r>
      <w:r>
        <w:br w:type="textWrapping"/>
      </w:r>
      <w:r>
        <w:rPr>
          <w:rStyle w:val="VerbatimChar"/>
        </w:rPr>
        <w:t xml:space="preserve">      success: (dataId, documentId) =&gt; { console.log("SUCCESS! ", dataId); },</w:t>
      </w:r>
      <w:r>
        <w:br w:type="textWrapping"/>
      </w:r>
      <w:r>
        <w:rPr>
          <w:rStyle w:val="VerbatimChar"/>
        </w:rPr>
        <w:t xml:space="preserve">      error: (status, error) =&gt; {cosnole.error("FAILED! ", error)}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"Проигрыватель форм"');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CREATE_FORM_DATA = 'create_form_data',</w:t>
      </w:r>
    </w:p>
    <w:bookmarkEnd w:id="142"/>
    <w:bookmarkStart w:id="143" w:name="events.xhtml#id58"/>
    <w:p>
      <w:pPr>
        <w:pStyle w:val="Heading3"/>
      </w:pPr>
      <w:r>
        <w:t xml:space="preserve">7.6.9. Событие для проверки валидности данных</w:t>
      </w:r>
    </w:p>
    <w:p>
      <w:pPr>
        <w:pStyle w:val="SourceCode"/>
      </w:pPr>
      <w:r>
        <w:rPr>
          <w:rStyle w:val="VerbatimChar"/>
        </w:rPr>
        <w:t xml:space="preserve">  Событие для проверки валидности данных формы, отображенной в проигрывателе форм. Входные параметры:</w:t>
      </w:r>
      <w:r>
        <w:br w:type="textWrapping"/>
      </w:r>
      <w:r>
        <w:rPr>
          <w:rStyle w:val="VerbatimChar"/>
        </w:rPr>
        <w:t xml:space="preserve">  @errors: (errors: array) =&gt; void;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'validate_form_data',</w:t>
      </w:r>
      <w:r>
        <w:br w:type="textWrapping"/>
      </w:r>
      <w:r>
        <w:rPr>
          <w:rStyle w:val="VerbatimChar"/>
        </w:rPr>
        <w:t xml:space="preserve">      callback: (errors) =&gt; { errors.map(err =&gt; console.error(err); },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"Проигрыватель форм"');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VALIDATE_FORM_DATA = 'validate_form_data',</w:t>
      </w:r>
    </w:p>
    <w:bookmarkEnd w:id="143"/>
    <w:bookmarkStart w:id="144" w:name="events.xhtml#id59"/>
    <w:p>
      <w:pPr>
        <w:pStyle w:val="Heading3"/>
      </w:pPr>
      <w:r>
        <w:t xml:space="preserve">7.6.10. Событие успешного сохранения существующей записи</w:t>
      </w:r>
    </w:p>
    <w:p>
      <w:pPr>
        <w:pStyle w:val="SourceCode"/>
      </w:pPr>
      <w:r>
        <w:rPr>
          <w:rStyle w:val="VerbatimChar"/>
        </w:rPr>
        <w:t xml:space="preserve">  Событие успешного сохранения существующей записи по форме, генерируется в проигрывателе форм.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addListener('saved_form_data',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SAVED_FORM_DATA = 'saved_form_data',</w:t>
      </w:r>
    </w:p>
    <w:bookmarkEnd w:id="144"/>
    <w:bookmarkStart w:id="145" w:name="events.xhtml#id60"/>
    <w:p>
      <w:pPr>
        <w:pStyle w:val="Heading3"/>
      </w:pPr>
      <w:r>
        <w:t xml:space="preserve">7.6.11. Событие неуспешного сохранения существующей записи</w:t>
      </w:r>
    </w:p>
    <w:p>
      <w:pPr>
        <w:pStyle w:val="SourceCode"/>
      </w:pPr>
      <w:r>
        <w:rPr>
          <w:rStyle w:val="VerbatimChar"/>
        </w:rPr>
        <w:t xml:space="preserve">  Событие неуспешного сохранения существующей записи по форме, генерируется в проигрывателе форм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addListener('not_saved_form_data',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NOT_SAVED_FORM_DATA = 'not_saved_form_data',</w:t>
      </w:r>
    </w:p>
    <w:bookmarkEnd w:id="145"/>
    <w:bookmarkStart w:id="146" w:name="events.xhtml#id61"/>
    <w:p>
      <w:pPr>
        <w:pStyle w:val="Heading3"/>
      </w:pPr>
      <w:r>
        <w:t xml:space="preserve">7.6.12. Событие успешного создания новой записи</w:t>
      </w:r>
    </w:p>
    <w:p>
      <w:pPr>
        <w:pStyle w:val="SourceCode"/>
      </w:pPr>
      <w:r>
        <w:rPr>
          <w:rStyle w:val="VerbatimChar"/>
        </w:rPr>
        <w:t xml:space="preserve">  Событие успешного создания новой записи по форме, генерируется в проигрывателе форм.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addListener('created_form_data',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CREATED_FORM_DATA = 'created_form_data',</w:t>
      </w:r>
    </w:p>
    <w:bookmarkEnd w:id="146"/>
    <w:bookmarkStart w:id="147" w:name="events.xhtml#id62"/>
    <w:p>
      <w:pPr>
        <w:pStyle w:val="Heading3"/>
      </w:pPr>
      <w:r>
        <w:t xml:space="preserve">7.6.13. Событие неуспешного создания новой записи</w:t>
      </w:r>
    </w:p>
    <w:p>
      <w:pPr>
        <w:pStyle w:val="SourceCode"/>
      </w:pPr>
      <w:r>
        <w:rPr>
          <w:rStyle w:val="VerbatimChar"/>
        </w:rPr>
        <w:t xml:space="preserve">  Событие неуспешного создания новой записи по форме, генерируется в проигрывателе форм.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addListener('not_created_form_data',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NOT_CREATED_FORM_DATA = 'not_created_form_data',</w:t>
      </w:r>
    </w:p>
    <w:bookmarkEnd w:id="147"/>
    <w:bookmarkStart w:id="148" w:name="events.xhtml#id63"/>
    <w:p>
      <w:pPr>
        <w:pStyle w:val="Heading3"/>
      </w:pPr>
      <w:r>
        <w:t xml:space="preserve">7.6.14. Событие валидности данных</w:t>
      </w:r>
    </w:p>
    <w:p>
      <w:pPr>
        <w:pStyle w:val="SourceCode"/>
      </w:pPr>
      <w:r>
        <w:rPr>
          <w:rStyle w:val="VerbatimChar"/>
        </w:rPr>
        <w:t xml:space="preserve">  Событие валидности данных в проигрывателе форм. Генерируется в тот момент, когда все поля формы в проигрывателе становятся валидными.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addListener('valid_form_data',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VALID_FORM_DATA = 'valid_form_data',</w:t>
      </w:r>
    </w:p>
    <w:bookmarkEnd w:id="148"/>
    <w:bookmarkStart w:id="149" w:name="events.xhtml#id64"/>
    <w:p>
      <w:pPr>
        <w:pStyle w:val="Heading3"/>
      </w:pPr>
      <w:r>
        <w:t xml:space="preserve">7.6.15. Событие невалидности данных</w:t>
      </w:r>
    </w:p>
    <w:p>
      <w:pPr>
        <w:pStyle w:val="SourceCode"/>
      </w:pPr>
      <w:r>
        <w:rPr>
          <w:rStyle w:val="VerbatimChar"/>
        </w:rPr>
        <w:t xml:space="preserve">  Событие невалидности данных в проигрывателе форм. Генерируется в тот момент, когда хотя бы одно поле формы в проигрывателе становится невалидным.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addListener('not_valid_form_data', 'my_form_code',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NOT_VALID_FORM_DATA = 'not_valid_form_data',</w:t>
      </w:r>
    </w:p>
    <w:bookmarkEnd w:id="149"/>
    <w:bookmarkEnd w:id="150"/>
    <w:bookmarkStart w:id="164" w:name="events.xhtml#id65"/>
    <w:p>
      <w:pPr>
        <w:pStyle w:val="Heading2"/>
      </w:pPr>
      <w:r>
        <w:t xml:space="preserve">7.7. События для компонента «Поле ввода»</w:t>
      </w:r>
    </w:p>
    <w:bookmarkStart w:id="151" w:name="events.xhtml#id66"/>
    <w:p>
      <w:pPr>
        <w:pStyle w:val="Heading3"/>
      </w:pPr>
      <w:r>
        <w:t xml:space="preserve">7.7.1. Событие установки фокуса на компонент «Поле ввода»</w:t>
      </w:r>
    </w:p>
    <w:p>
      <w:pPr>
        <w:pStyle w:val="SourceCode"/>
      </w:pPr>
      <w:r>
        <w:rPr>
          <w:rStyle w:val="VerbatimChar"/>
        </w:rPr>
        <w:t xml:space="preserve">  Событие установки фокуса на компонент "Поле ввода"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addListener('focused_input', 'my_input_code',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FOCUSED_INPUT = 'focused_input',</w:t>
      </w:r>
    </w:p>
    <w:bookmarkEnd w:id="151"/>
    <w:bookmarkStart w:id="152" w:name="events.xhtml#id67"/>
    <w:p>
      <w:pPr>
        <w:pStyle w:val="Heading3"/>
      </w:pPr>
      <w:r>
        <w:t xml:space="preserve">7.7.2. Событие заполнения поля ввода</w:t>
      </w:r>
    </w:p>
    <w:p>
      <w:pPr>
        <w:pStyle w:val="SourceCode"/>
      </w:pPr>
      <w:r>
        <w:rPr>
          <w:rStyle w:val="VerbatimChar"/>
        </w:rPr>
        <w:t xml:space="preserve">  Событие заполнения поля ввода. Вызывается в тот момент, когда при изменении данных компонента "Поле ввода" в него вводятся символы.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addListener('filled_input', 'my_input_code',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FILLED_INPUT = 'filled_input',</w:t>
      </w:r>
    </w:p>
    <w:bookmarkEnd w:id="152"/>
    <w:bookmarkStart w:id="153" w:name="events.xhtml#id68"/>
    <w:p>
      <w:pPr>
        <w:pStyle w:val="Heading3"/>
      </w:pPr>
      <w:r>
        <w:t xml:space="preserve">7.7.3. Событие очистки поля ввода</w:t>
      </w:r>
    </w:p>
    <w:p>
      <w:pPr>
        <w:pStyle w:val="SourceCode"/>
      </w:pPr>
      <w:r>
        <w:rPr>
          <w:rStyle w:val="VerbatimChar"/>
        </w:rPr>
        <w:t xml:space="preserve">  Событие очистки поля ввода. Вызывается в тот момент, когда при изменении данных компонента "Поле ввода" в нем не осталось символов.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addListener('filled_input', 'my_input_code',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NOT_FILLED_INPUT = 'not_filled_input',</w:t>
      </w:r>
    </w:p>
    <w:bookmarkEnd w:id="153"/>
    <w:bookmarkStart w:id="154" w:name="events.xhtml#id69"/>
    <w:p>
      <w:pPr>
        <w:pStyle w:val="Heading3"/>
      </w:pPr>
      <w:r>
        <w:t xml:space="preserve">7.7.4. Событие изменения содержимого</w:t>
      </w:r>
    </w:p>
    <w:p>
      <w:pPr>
        <w:pStyle w:val="SourceCode"/>
      </w:pPr>
      <w:r>
        <w:rPr>
          <w:rStyle w:val="VerbatimChar"/>
        </w:rPr>
        <w:t xml:space="preserve">  Событие изменения содержинмого в компоненте "Поле ввода".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addListener('value_changed_input', 'my_input_code',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VALUE_CHANGED_INPUT = 'value_changed_input',</w:t>
      </w:r>
    </w:p>
    <w:bookmarkEnd w:id="154"/>
    <w:bookmarkStart w:id="155" w:name="events.xhtml#id70"/>
    <w:p>
      <w:pPr>
        <w:pStyle w:val="Heading3"/>
      </w:pPr>
      <w:r>
        <w:t xml:space="preserve">7.7.5. Событие валидности данных</w:t>
      </w:r>
    </w:p>
    <w:p>
      <w:pPr>
        <w:pStyle w:val="SourceCode"/>
      </w:pPr>
      <w:r>
        <w:rPr>
          <w:rStyle w:val="VerbatimChar"/>
        </w:rPr>
        <w:t xml:space="preserve">  Событие валидности данных в компоненте "Поле ввода"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addListener('valid_input', 'my_input_code',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VALID_INPUT = 'valid_input',</w:t>
      </w:r>
    </w:p>
    <w:bookmarkEnd w:id="155"/>
    <w:bookmarkStart w:id="156" w:name="events.xhtml#id71"/>
    <w:p>
      <w:pPr>
        <w:pStyle w:val="Heading3"/>
      </w:pPr>
      <w:r>
        <w:t xml:space="preserve">7.7.6. Событие невалидности данных</w:t>
      </w:r>
    </w:p>
    <w:p>
      <w:pPr>
        <w:pStyle w:val="SourceCode"/>
      </w:pPr>
      <w:r>
        <w:rPr>
          <w:rStyle w:val="VerbatimChar"/>
        </w:rPr>
        <w:t xml:space="preserve">  Событие невалидности данных в компоненте "Поле ввода"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addListener('valid_input', 'my_input_code',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NOT_VALID_INPUT = 'not_valid_input',</w:t>
      </w:r>
    </w:p>
    <w:bookmarkEnd w:id="156"/>
    <w:bookmarkStart w:id="157" w:name="events.xhtml#enter"/>
    <w:p>
      <w:pPr>
        <w:pStyle w:val="Heading3"/>
      </w:pPr>
      <w:r>
        <w:t xml:space="preserve">7.7.7. Событие нажатия на клавишу ENTER при фокусировке на поле ввода</w:t>
      </w:r>
    </w:p>
    <w:p>
      <w:pPr>
        <w:pStyle w:val="SourceCode"/>
      </w:pPr>
      <w:r>
        <w:rPr>
          <w:rStyle w:val="VerbatimChar"/>
        </w:rPr>
        <w:t xml:space="preserve">  Событие нажатия на клавишу ENTER при фокусировке на поле ввода.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addListener('text_input_key_down_enter', 'my_input_code', (e) =&gt; { // ...Your Code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TEXT_INPUT_KEY_DOWN_ENTER = 'text_input_key_down_enter',</w:t>
      </w:r>
    </w:p>
    <w:bookmarkEnd w:id="157"/>
    <w:bookmarkStart w:id="158" w:name="events.xhtml#id72"/>
    <w:p>
      <w:pPr>
        <w:pStyle w:val="Heading3"/>
      </w:pPr>
      <w:r>
        <w:t xml:space="preserve">7.7.8. Событие для изменения заголовка компонента</w:t>
      </w:r>
    </w:p>
    <w:p>
      <w:pPr>
        <w:pStyle w:val="SourceCode"/>
      </w:pPr>
      <w:r>
        <w:rPr>
          <w:rStyle w:val="VerbatimChar"/>
        </w:rPr>
        <w:t xml:space="preserve">  Событие для изменения заголовка компонента "Поле ввода"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'input_label_change',</w:t>
      </w:r>
      <w:r>
        <w:br w:type="textWrapping"/>
      </w:r>
      <w:r>
        <w:rPr>
          <w:rStyle w:val="VerbatimChar"/>
        </w:rPr>
        <w:t xml:space="preserve">      label: localizedText('defaultText', 'Rus', 'Kaz', 'Eng'),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'my_input_code');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INPUT_LABEL_CHANGE = 'input_label_change',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INPUT_ICON_CHANGE = 'input_icon_change',</w:t>
      </w:r>
    </w:p>
    <w:bookmarkEnd w:id="158"/>
    <w:bookmarkStart w:id="159" w:name="events.xhtml#id73"/>
    <w:p>
      <w:pPr>
        <w:pStyle w:val="Heading3"/>
      </w:pPr>
      <w:r>
        <w:t xml:space="preserve">7.7.9. Событие для изменения плейсхолдера</w:t>
      </w:r>
    </w:p>
    <w:p>
      <w:pPr>
        <w:pStyle w:val="SourceCode"/>
      </w:pPr>
      <w:r>
        <w:rPr>
          <w:rStyle w:val="VerbatimChar"/>
        </w:rPr>
        <w:t xml:space="preserve">  Событие для изменения плейсхолдера в компоненте "Поле ввода"</w:t>
      </w:r>
      <w:r>
        <w:br w:type="textWrapping"/>
      </w:r>
      <w:r>
        <w:rPr>
          <w:rStyle w:val="VerbatimChar"/>
        </w:rPr>
        <w:t xml:space="preserve">  Пример генерации события.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'input_placeholder_change',</w:t>
      </w:r>
      <w:r>
        <w:br w:type="textWrapping"/>
      </w:r>
      <w:r>
        <w:rPr>
          <w:rStyle w:val="VerbatimChar"/>
        </w:rPr>
        <w:t xml:space="preserve">      placeholder: localizedText('defaultText', 'Rus', 'Kaz', 'Eng'),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'my_input_code');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INPUT_PLACEHOLDER_CHANGE = 'input_placeholder_change',</w:t>
      </w:r>
    </w:p>
    <w:bookmarkEnd w:id="159"/>
    <w:bookmarkStart w:id="160" w:name="events.xhtml#id74"/>
    <w:p>
      <w:pPr>
        <w:pStyle w:val="Heading3"/>
      </w:pPr>
      <w:r>
        <w:t xml:space="preserve">7.7.10. Событие для изменения содержимого по умолчанию</w:t>
      </w:r>
    </w:p>
    <w:p>
      <w:pPr>
        <w:pStyle w:val="SourceCode"/>
      </w:pPr>
      <w:r>
        <w:rPr>
          <w:rStyle w:val="VerbatimChar"/>
        </w:rPr>
        <w:t xml:space="preserve">  Событие для изменения содержимого по умолчанию в компоненте "Поле ввода"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'input_default_change',</w:t>
      </w:r>
      <w:r>
        <w:br w:type="textWrapping"/>
      </w:r>
      <w:r>
        <w:rPr>
          <w:rStyle w:val="VerbatimChar"/>
        </w:rPr>
        <w:t xml:space="preserve">      defaultValue: 'Любой текст',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'my_input_code');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INPUT_DEFAULT_CHANGE = 'input_default_change',</w:t>
      </w:r>
    </w:p>
    <w:bookmarkEnd w:id="160"/>
    <w:bookmarkStart w:id="161" w:name="events.xhtml#id75"/>
    <w:p>
      <w:pPr>
        <w:pStyle w:val="Heading3"/>
      </w:pPr>
      <w:r>
        <w:t xml:space="preserve">7.7.11. Событие для скрытия/отображения введенных символов в компоненте «Поле ввода»</w:t>
      </w:r>
    </w:p>
    <w:p>
      <w:pPr>
        <w:pStyle w:val="SourceCode"/>
      </w:pPr>
      <w:r>
        <w:rPr>
          <w:rStyle w:val="VerbatimChar"/>
        </w:rPr>
        <w:t xml:space="preserve">  Событие для скрытия/отображения введенных символов в компоненте "Поле ввода"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'input_password_change',</w:t>
      </w:r>
      <w:r>
        <w:br w:type="textWrapping"/>
      </w:r>
      <w:r>
        <w:rPr>
          <w:rStyle w:val="VerbatimChar"/>
        </w:rPr>
        <w:t xml:space="preserve">      password: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'my_input_code');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INPUT_PASSWORD_CHANGE = 'input_password_change',</w:t>
      </w:r>
    </w:p>
    <w:bookmarkEnd w:id="161"/>
    <w:bookmarkStart w:id="162" w:name="events.xhtml#id76"/>
    <w:p>
      <w:pPr>
        <w:pStyle w:val="Heading3"/>
      </w:pPr>
      <w:r>
        <w:t xml:space="preserve">7.7.12. Событие для включения/отключения обязательности в компоненте «Поле ввода»</w:t>
      </w:r>
    </w:p>
    <w:p>
      <w:pPr>
        <w:pStyle w:val="SourceCode"/>
      </w:pPr>
      <w:r>
        <w:rPr>
          <w:rStyle w:val="VerbatimChar"/>
        </w:rPr>
        <w:t xml:space="preserve">  Событие для включения/отключения обязательности в компоненте "Поле ввода"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'input_required_change',</w:t>
      </w:r>
      <w:r>
        <w:br w:type="textWrapping"/>
      </w:r>
      <w:r>
        <w:rPr>
          <w:rStyle w:val="VerbatimChar"/>
        </w:rPr>
        <w:t xml:space="preserve">      required: true,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'my_input_code');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INPUT_REQUIRED_CHANGE = 'input_required_change',</w:t>
      </w:r>
    </w:p>
    <w:bookmarkEnd w:id="162"/>
    <w:bookmarkStart w:id="163" w:name="events.xhtml#id77"/>
    <w:p>
      <w:pPr>
        <w:pStyle w:val="Heading3"/>
      </w:pPr>
      <w:r>
        <w:t xml:space="preserve">7.7.13. Событие для включения/отключения подсветки компонента «Поле ввода»</w:t>
      </w:r>
    </w:p>
    <w:p>
      <w:pPr>
        <w:pStyle w:val="SourceCode"/>
      </w:pPr>
      <w:r>
        <w:rPr>
          <w:rStyle w:val="VerbatimChar"/>
        </w:rPr>
        <w:t xml:space="preserve">  Событие для включения/отключения подсветки компонента "Поле ввода"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'input_highlight',</w:t>
      </w:r>
      <w:r>
        <w:br w:type="textWrapping"/>
      </w:r>
      <w:r>
        <w:rPr>
          <w:rStyle w:val="VerbatimChar"/>
        </w:rPr>
        <w:t xml:space="preserve">      error: true,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'my_input_code');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INPUT_HIGHLIGHT = 'input_highlight',</w:t>
      </w:r>
    </w:p>
    <w:bookmarkEnd w:id="163"/>
    <w:bookmarkEnd w:id="164"/>
    <w:bookmarkStart w:id="174" w:name="events.xhtml#id78"/>
    <w:p>
      <w:pPr>
        <w:pStyle w:val="Heading2"/>
      </w:pPr>
      <w:r>
        <w:t xml:space="preserve">7.8. События для компонента «Список файлов»</w:t>
      </w:r>
    </w:p>
    <w:bookmarkStart w:id="165" w:name="events.xhtml#id79"/>
    <w:p>
      <w:pPr>
        <w:pStyle w:val="Heading3"/>
      </w:pPr>
      <w:r>
        <w:t xml:space="preserve">7.8.1. Событие для изменения отображаемой папки</w:t>
      </w:r>
    </w:p>
    <w:p>
      <w:pPr>
        <w:pStyle w:val="SourceCode"/>
      </w:pPr>
      <w:r>
        <w:rPr>
          <w:rStyle w:val="VerbatimChar"/>
        </w:rPr>
        <w:t xml:space="preserve">  Событие для изменения отображаемой папки в компоненте "Список файлов"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'file_list_change_uuid',</w:t>
      </w:r>
      <w:r>
        <w:br w:type="textWrapping"/>
      </w:r>
      <w:r>
        <w:rPr>
          <w:rStyle w:val="VerbatimChar"/>
        </w:rPr>
        <w:t xml:space="preserve">      error: true,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FILE_LIST_CHANGE_UUID = 'file_list_change_uuid',</w:t>
      </w:r>
    </w:p>
    <w:bookmarkEnd w:id="165"/>
    <w:bookmarkStart w:id="166" w:name="events.xhtml#id80"/>
    <w:p>
      <w:pPr>
        <w:pStyle w:val="Heading3"/>
      </w:pPr>
      <w:r>
        <w:t xml:space="preserve">7.8.2. Событие для включения/отключения отображения иконок</w:t>
      </w:r>
    </w:p>
    <w:p>
      <w:pPr>
        <w:pStyle w:val="SourceCode"/>
      </w:pPr>
      <w:r>
        <w:rPr>
          <w:rStyle w:val="VerbatimChar"/>
        </w:rPr>
        <w:t xml:space="preserve">  Событие для включения/отключения отображения иконок в компоненте "Список файлов"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'file_list_change_show_icon',</w:t>
      </w:r>
      <w:r>
        <w:br w:type="textWrapping"/>
      </w:r>
      <w:r>
        <w:rPr>
          <w:rStyle w:val="VerbatimChar"/>
        </w:rPr>
        <w:t xml:space="preserve">      showIcon: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FILE_LIST_CHANGE_SHOW_ICON = 'file_list_change_show_icon',</w:t>
      </w:r>
    </w:p>
    <w:bookmarkEnd w:id="166"/>
    <w:bookmarkStart w:id="167" w:name="events.xhtml#id81"/>
    <w:p>
      <w:pPr>
        <w:pStyle w:val="Heading3"/>
      </w:pPr>
      <w:r>
        <w:t xml:space="preserve">7.8.3. Событие для включения/отключения отображения названий файлов</w:t>
      </w:r>
    </w:p>
    <w:p>
      <w:pPr>
        <w:pStyle w:val="SourceCode"/>
      </w:pPr>
      <w:r>
        <w:rPr>
          <w:rStyle w:val="VerbatimChar"/>
        </w:rPr>
        <w:t xml:space="preserve">  Событие для включения/отключения отображения названий файлов в компоненте "Список файлов"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'file_list_change_show_name',</w:t>
      </w:r>
      <w:r>
        <w:br w:type="textWrapping"/>
      </w:r>
      <w:r>
        <w:rPr>
          <w:rStyle w:val="VerbatimChar"/>
        </w:rPr>
        <w:t xml:space="preserve">      showName: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FILE_LIST_CHANGE_SHOW_NAME = 'file_list_change_show_name',</w:t>
      </w:r>
    </w:p>
    <w:bookmarkEnd w:id="167"/>
    <w:bookmarkStart w:id="168" w:name="events.xhtml#id82"/>
    <w:p>
      <w:pPr>
        <w:pStyle w:val="Heading3"/>
      </w:pPr>
      <w:r>
        <w:t xml:space="preserve">7.8.4. Событие для включения/отключения отображения авторов файлов</w:t>
      </w:r>
    </w:p>
    <w:p>
      <w:pPr>
        <w:pStyle w:val="SourceCode"/>
      </w:pPr>
      <w:r>
        <w:rPr>
          <w:rStyle w:val="VerbatimChar"/>
        </w:rPr>
        <w:t xml:space="preserve">  Событие для включения/отключения отображения авторов файлов в компоненте "Список файлов"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'file_list_change_show_size',</w:t>
      </w:r>
      <w:r>
        <w:br w:type="textWrapping"/>
      </w:r>
      <w:r>
        <w:rPr>
          <w:rStyle w:val="VerbatimChar"/>
        </w:rPr>
        <w:t xml:space="preserve">      showSize: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FILE_LIST_CHANGE_SHOW_SIZE = 'file_list_change_show_size',</w:t>
      </w:r>
    </w:p>
    <w:bookmarkEnd w:id="168"/>
    <w:bookmarkStart w:id="169" w:name="events.xhtml#id83"/>
    <w:p>
      <w:pPr>
        <w:pStyle w:val="Heading3"/>
      </w:pPr>
      <w:r>
        <w:t xml:space="preserve">7.8.5. Событие для включения/отключения отображения авторов файлов в компоненте «Список файлов»</w:t>
      </w:r>
    </w:p>
    <w:p>
      <w:pPr>
        <w:pStyle w:val="SourceCode"/>
      </w:pPr>
      <w:r>
        <w:rPr>
          <w:rStyle w:val="VerbatimChar"/>
        </w:rPr>
        <w:t xml:space="preserve">  Событие для включения/отключения отображения авторов файлов в компоненте "Список файлов"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'file_list_change_show_size',</w:t>
      </w:r>
      <w:r>
        <w:br w:type="textWrapping"/>
      </w:r>
      <w:r>
        <w:rPr>
          <w:rStyle w:val="VerbatimChar"/>
        </w:rPr>
        <w:t xml:space="preserve">      showUploader: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FILE_LIST_CHANGE_SHOW_UPLOADER = 'file_list_change_show_uploader',</w:t>
      </w:r>
    </w:p>
    <w:bookmarkEnd w:id="169"/>
    <w:bookmarkStart w:id="170" w:name="events.xhtml#id84"/>
    <w:p>
      <w:pPr>
        <w:pStyle w:val="Heading3"/>
      </w:pPr>
      <w:r>
        <w:t xml:space="preserve">7.8.6. Событие для включения/отключения отображения даты изменения файлов в компоненте «Список файлов»</w:t>
      </w:r>
    </w:p>
    <w:p>
      <w:pPr>
        <w:pStyle w:val="SourceCode"/>
      </w:pPr>
      <w:r>
        <w:rPr>
          <w:rStyle w:val="VerbatimChar"/>
        </w:rPr>
        <w:t xml:space="preserve">  Событие для включения/отключения отображения даты изменения файлов в компоненте "Список файлов"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'file_list_change_show_date',</w:t>
      </w:r>
      <w:r>
        <w:br w:type="textWrapping"/>
      </w:r>
      <w:r>
        <w:rPr>
          <w:rStyle w:val="VerbatimChar"/>
        </w:rPr>
        <w:t xml:space="preserve">      showDate: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FILE_LIST_CHANGE_SHOW_DATE = 'file_list_change_show_date',</w:t>
      </w:r>
    </w:p>
    <w:bookmarkEnd w:id="170"/>
    <w:bookmarkStart w:id="171" w:name="events.xhtml#id85"/>
    <w:p>
      <w:pPr>
        <w:pStyle w:val="Heading3"/>
      </w:pPr>
      <w:r>
        <w:t xml:space="preserve">7.8.7. Событие для изменения видимости компонента «Список файлов»</w:t>
      </w:r>
    </w:p>
    <w:p>
      <w:pPr>
        <w:pStyle w:val="SourceCode"/>
      </w:pPr>
      <w:r>
        <w:rPr>
          <w:rStyle w:val="VerbatimChar"/>
        </w:rPr>
        <w:t xml:space="preserve">  Событие для изменения видимости компонента "Список файлов"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'file_list_change_hidden',</w:t>
      </w:r>
      <w:r>
        <w:br w:type="textWrapping"/>
      </w:r>
      <w:r>
        <w:rPr>
          <w:rStyle w:val="VerbatimChar"/>
        </w:rPr>
        <w:t xml:space="preserve">      hidden: false,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FILE_LIST_CHANGE_HIDDEN = 'file_list_change_hidden',</w:t>
      </w:r>
    </w:p>
    <w:bookmarkEnd w:id="171"/>
    <w:bookmarkStart w:id="172" w:name="events.xhtml#id86"/>
    <w:p>
      <w:pPr>
        <w:pStyle w:val="Heading3"/>
      </w:pPr>
      <w:r>
        <w:t xml:space="preserve">7.8.8. Событие для изменения сортировки файлов в компоненте «Список файлов»</w:t>
      </w:r>
    </w:p>
    <w:p>
      <w:pPr>
        <w:pStyle w:val="SourceCode"/>
      </w:pPr>
      <w:r>
        <w:rPr>
          <w:rStyle w:val="VerbatimChar"/>
        </w:rPr>
        <w:t xml:space="preserve">  Событие для изменения сортировки файлов в компоненте "Список файлов". Принимает параметры:</w:t>
      </w:r>
      <w:r>
        <w:br w:type="textWrapping"/>
      </w:r>
      <w:r>
        <w:rPr>
          <w:rStyle w:val="VerbatimChar"/>
        </w:rPr>
        <w:t xml:space="preserve">  @sortBy 'name'|'uploaded'|'dateChanged'|'format'</w:t>
      </w:r>
      <w:r>
        <w:br w:type="textWrapping"/>
      </w:r>
      <w:r>
        <w:rPr>
          <w:rStyle w:val="VerbatimChar"/>
        </w:rPr>
        <w:t xml:space="preserve">  @sortType 1 = По возрастанию, 0 = По убыванию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'file_list_change_sort',</w:t>
      </w:r>
      <w:r>
        <w:br w:type="textWrapping"/>
      </w:r>
      <w:r>
        <w:rPr>
          <w:rStyle w:val="VerbatimChar"/>
        </w:rPr>
        <w:t xml:space="preserve">      sortBy: 'name',</w:t>
      </w:r>
      <w:r>
        <w:br w:type="textWrapping"/>
      </w:r>
      <w:r>
        <w:rPr>
          <w:rStyle w:val="VerbatimChar"/>
        </w:rPr>
        <w:t xml:space="preserve">      sortType: 1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'код компонента "Список файлов"');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FILE_LIST_CHANGE_SORT = 'file_list_change_sort',</w:t>
      </w:r>
    </w:p>
    <w:bookmarkEnd w:id="172"/>
    <w:bookmarkStart w:id="173" w:name="events.xhtml#id87"/>
    <w:p>
      <w:pPr>
        <w:pStyle w:val="Heading3"/>
      </w:pPr>
      <w:r>
        <w:t xml:space="preserve">7.8.9. Событие клика на конкретный файл в компоненте «Список файлов»</w:t>
      </w:r>
    </w:p>
    <w:p>
      <w:pPr>
        <w:pStyle w:val="SourceCode"/>
      </w:pPr>
      <w:r>
        <w:rPr>
          <w:rStyle w:val="VerbatimChar"/>
        </w:rPr>
        <w:t xml:space="preserve">  Событие клика на конкретный файл в компоненте "Список файлов"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addListener('file_list_select_item', 'my_file_list_code', (e) =&gt; { console.log("Selected file ", e.UUID)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FILE_LIST_SELECT_ITEM = 'file_list_select_item',</w:t>
      </w:r>
      <w:r>
        <w:br w:type="textWrapping"/>
      </w:r>
      <w:r>
        <w:br w:type="textWrapping"/>
      </w:r>
      <w:r>
        <w:rPr>
          <w:rStyle w:val="VerbatimChar"/>
        </w:rPr>
        <w:t xml:space="preserve">// TODO пока еще нет такого кейса</w:t>
      </w:r>
      <w:r>
        <w:br w:type="textWrapping"/>
      </w:r>
      <w:r>
        <w:rPr>
          <w:rStyle w:val="VerbatimChar"/>
        </w:rPr>
        <w:t xml:space="preserve">FILE_LIST_COLOR_FILLING  = 'file_list_color_filling',</w:t>
      </w:r>
    </w:p>
    <w:bookmarkEnd w:id="173"/>
    <w:bookmarkEnd w:id="174"/>
    <w:bookmarkStart w:id="177" w:name="events.xhtml#id88"/>
    <w:p>
      <w:pPr>
        <w:pStyle w:val="Heading2"/>
      </w:pPr>
      <w:r>
        <w:t xml:space="preserve">7.9. События при авторизации пользователя</w:t>
      </w:r>
    </w:p>
    <w:bookmarkStart w:id="175" w:name="events.xhtml#id89"/>
    <w:p>
      <w:pPr>
        <w:pStyle w:val="Heading3"/>
      </w:pPr>
      <w:r>
        <w:t xml:space="preserve">7.9.1. Событие успешной авторизации пользователя в приложении</w:t>
      </w:r>
    </w:p>
    <w:p>
      <w:pPr>
        <w:pStyle w:val="SourceCode"/>
      </w:pPr>
      <w:r>
        <w:rPr>
          <w:rStyle w:val="VerbatimChar"/>
        </w:rPr>
        <w:t xml:space="preserve">  Событие успешной авторизации пользователя в приложении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addListener('auth_success', 'any_comp_code', (e) =&gt; { console.log("Auth Success")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AUTH_SUCCESS = 'auth_success',</w:t>
      </w:r>
    </w:p>
    <w:bookmarkEnd w:id="175"/>
    <w:bookmarkStart w:id="176" w:name="events.xhtml#id90"/>
    <w:p>
      <w:pPr>
        <w:pStyle w:val="Heading3"/>
      </w:pPr>
      <w:r>
        <w:t xml:space="preserve">7.9.2. Событие неуспешной авторизации пользователя в приложении</w:t>
      </w:r>
    </w:p>
    <w:p>
      <w:pPr>
        <w:pStyle w:val="SourceCode"/>
      </w:pPr>
      <w:r>
        <w:rPr>
          <w:rStyle w:val="VerbatimChar"/>
        </w:rPr>
        <w:t xml:space="preserve">  Событие неуспешной авторизации пользователя в приложении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addListener('auth_failure', 'any_comp_code', (e) =&gt; { console.log("Auth Fail!", e)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AUTH_FAILURE = 'auth_failure',</w:t>
      </w:r>
    </w:p>
    <w:bookmarkEnd w:id="176"/>
    <w:bookmarkEnd w:id="177"/>
    <w:bookmarkStart w:id="183" w:name="events.xhtml#id91"/>
    <w:p>
      <w:pPr>
        <w:pStyle w:val="Heading2"/>
      </w:pPr>
      <w:r>
        <w:t xml:space="preserve">7.10. События для компонента «Изображение»</w:t>
      </w:r>
    </w:p>
    <w:bookmarkStart w:id="178" w:name="events.xhtml#id92"/>
    <w:p>
      <w:pPr>
        <w:pStyle w:val="Heading3"/>
      </w:pPr>
      <w:r>
        <w:t xml:space="preserve">7.10.1. Событие для изменения ссылки на изображение</w:t>
      </w:r>
    </w:p>
    <w:p>
      <w:pPr>
        <w:pStyle w:val="SourceCode"/>
      </w:pPr>
      <w:r>
        <w:rPr>
          <w:rStyle w:val="VerbatimChar"/>
        </w:rPr>
        <w:t xml:space="preserve">  Событие для изменения ссылки на изображение, отображаемое в компоненте "Изображение"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'image_change_url',</w:t>
      </w:r>
      <w:r>
        <w:br w:type="textWrapping"/>
      </w:r>
      <w:r>
        <w:rPr>
          <w:rStyle w:val="VerbatimChar"/>
        </w:rPr>
        <w:t xml:space="preserve">      url: 'http://example.com/example.jpg'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'my_image_comp_code');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IMAGE_CHANGE_URL = 'image_change_url',</w:t>
      </w:r>
    </w:p>
    <w:bookmarkEnd w:id="178"/>
    <w:bookmarkStart w:id="179" w:name="events.xhtml#id93"/>
    <w:p>
      <w:pPr>
        <w:pStyle w:val="Heading3"/>
      </w:pPr>
      <w:r>
        <w:t xml:space="preserve">7.10.2. Событие для изменения идентификатора записи по форме</w:t>
      </w:r>
    </w:p>
    <w:p>
      <w:pPr>
        <w:pStyle w:val="SourceCode"/>
      </w:pPr>
      <w:r>
        <w:rPr>
          <w:rStyle w:val="VerbatimChar"/>
        </w:rPr>
        <w:t xml:space="preserve">  Событие для изменения идентификатора записи по форме, в которой расположено изображение, отображаемое в компоненте "Изображение"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'image_change_form_uuid',</w:t>
      </w:r>
      <w:r>
        <w:br w:type="textWrapping"/>
      </w:r>
      <w:r>
        <w:rPr>
          <w:rStyle w:val="VerbatimChar"/>
        </w:rPr>
        <w:t xml:space="preserve">      uuid: '100'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'my_img_code');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IMAGE_CHANGE_FORM_UUID = 'image_change_form_uuid',</w:t>
      </w:r>
    </w:p>
    <w:bookmarkEnd w:id="179"/>
    <w:bookmarkStart w:id="180" w:name="events.xhtml#id94"/>
    <w:p>
      <w:pPr>
        <w:pStyle w:val="Heading3"/>
      </w:pPr>
      <w:r>
        <w:t xml:space="preserve">7.10.3. Событие для изменения кода компонента формы</w:t>
      </w:r>
    </w:p>
    <w:p>
      <w:pPr>
        <w:pStyle w:val="SourceCode"/>
      </w:pPr>
      <w:r>
        <w:rPr>
          <w:rStyle w:val="VerbatimChar"/>
        </w:rPr>
        <w:t xml:space="preserve">  Событие для изменения кода компонента формы, в котором расположено изображение, отображаемое в компоненте "Изображение"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'image_change_form_data_id',</w:t>
      </w:r>
      <w:r>
        <w:br w:type="textWrapping"/>
      </w:r>
      <w:r>
        <w:rPr>
          <w:rStyle w:val="VerbatimChar"/>
        </w:rPr>
        <w:t xml:space="preserve">      identifier: 'cmp-code'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'my_img_code');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IMAGE_CHANGE_FORM_DATA_ID = 'image_change_form_data_id',</w:t>
      </w:r>
    </w:p>
    <w:bookmarkEnd w:id="180"/>
    <w:bookmarkStart w:id="181" w:name="events.xhtml#id95"/>
    <w:p>
      <w:pPr>
        <w:pStyle w:val="Heading3"/>
      </w:pPr>
      <w:r>
        <w:t xml:space="preserve">7.10.4. Событие для изменения идентификатора файла изображения</w:t>
      </w:r>
    </w:p>
    <w:p>
      <w:pPr>
        <w:pStyle w:val="SourceCode"/>
      </w:pPr>
      <w:r>
        <w:rPr>
          <w:rStyle w:val="VerbatimChar"/>
        </w:rPr>
        <w:t xml:space="preserve">  Событие для изменения идентификатора файла изображения, отображаемого в компоненте "Изображение"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'image_change_store_id',</w:t>
      </w:r>
      <w:r>
        <w:br w:type="textWrapping"/>
      </w:r>
      <w:r>
        <w:rPr>
          <w:rStyle w:val="VerbatimChar"/>
        </w:rPr>
        <w:t xml:space="preserve">      identifier: 'xxx-xxxxx-xxxx-xxx-xxxxx'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'my_img_code');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IMAGE_CHANGE_STORE_ID = 'image_change_store_id',</w:t>
      </w:r>
    </w:p>
    <w:bookmarkEnd w:id="181"/>
    <w:bookmarkStart w:id="182" w:name="events.xhtml#id96"/>
    <w:p>
      <w:pPr>
        <w:pStyle w:val="Heading3"/>
      </w:pPr>
      <w:r>
        <w:t xml:space="preserve">7.10.5. Событие клика по компоненту «Изображение»</w:t>
      </w:r>
    </w:p>
    <w:p>
      <w:pPr>
        <w:pStyle w:val="SourceCode"/>
      </w:pPr>
      <w:r>
        <w:rPr>
          <w:rStyle w:val="VerbatimChar"/>
        </w:rPr>
        <w:t xml:space="preserve">  Событие клика по компоненту "Изображение"</w:t>
      </w:r>
      <w:r>
        <w:br w:type="textWrapping"/>
      </w:r>
      <w:r>
        <w:rPr>
          <w:rStyle w:val="VerbatimChar"/>
        </w:rPr>
        <w:t xml:space="preserve">  Пример подписки на событие:</w:t>
      </w:r>
      <w:r>
        <w:br w:type="textWrapping"/>
      </w:r>
      <w:r>
        <w:rPr>
          <w:rStyle w:val="VerbatimChar"/>
        </w:rPr>
        <w:t xml:space="preserve">  addListener('image_event_on_click', 'img_comp_code', (e) =&gt; { console.log("Auth Fail!", e)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IMAGE_EVENT_CLICK = 'image_event_on_click',</w:t>
      </w:r>
    </w:p>
    <w:bookmarkEnd w:id="182"/>
    <w:bookmarkEnd w:id="183"/>
    <w:bookmarkStart w:id="192" w:name="events.xhtml#id97"/>
    <w:p>
      <w:pPr>
        <w:pStyle w:val="Heading2"/>
      </w:pPr>
      <w:r>
        <w:t xml:space="preserve">7.11. События для модальной панели и итератора</w:t>
      </w:r>
    </w:p>
    <w:bookmarkStart w:id="184" w:name="events.xhtml#id98"/>
    <w:p>
      <w:pPr>
        <w:pStyle w:val="Heading3"/>
      </w:pPr>
      <w:r>
        <w:t xml:space="preserve">7.11.1. Событие клика вне модальной панели</w:t>
      </w:r>
    </w:p>
    <w:p>
      <w:pPr>
        <w:pStyle w:val="SourceCode"/>
      </w:pPr>
      <w:r>
        <w:rPr>
          <w:rStyle w:val="VerbatimChar"/>
        </w:rPr>
        <w:t xml:space="preserve">  Событие клика вне модальной панели.</w:t>
      </w:r>
      <w:r>
        <w:br w:type="textWrapping"/>
      </w:r>
      <w:r>
        <w:rPr>
          <w:rStyle w:val="VerbatimChar"/>
        </w:rPr>
        <w:t xml:space="preserve">  Примеры использовани в редакторе</w:t>
      </w:r>
      <w:r>
        <w:br w:type="textWrapping"/>
      </w:r>
      <w:r>
        <w:rPr>
          <w:rStyle w:val="VerbatimChar"/>
        </w:rPr>
        <w:t xml:space="preserve">  addListener('out_click', 'modal_panel_code', (e) =&gt; { console.log("Auth Fail!", e)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OUT_CLICK = 'out_click',</w:t>
      </w:r>
    </w:p>
    <w:bookmarkEnd w:id="184"/>
    <w:bookmarkStart w:id="185" w:name="events.xhtml#id99"/>
    <w:p>
      <w:pPr>
        <w:pStyle w:val="Heading3"/>
      </w:pPr>
      <w:r>
        <w:t xml:space="preserve">7.11.2. Событие открытия модального окна через скрипт</w:t>
      </w:r>
    </w:p>
    <w:p>
      <w:pPr>
        <w:pStyle w:val="SourceCode"/>
      </w:pPr>
      <w:r>
        <w:rPr>
          <w:rStyle w:val="VerbatimChar"/>
        </w:rPr>
        <w:t xml:space="preserve">fire({</w:t>
      </w:r>
      <w:r>
        <w:br w:type="textWrapping"/>
      </w:r>
      <w:r>
        <w:rPr>
          <w:rStyle w:val="VerbatimChar"/>
        </w:rPr>
        <w:t xml:space="preserve">  type: 'display_view_modal',</w:t>
      </w:r>
      <w:r>
        <w:br w:type="textWrapping"/>
      </w:r>
      <w:r>
        <w:rPr>
          <w:rStyle w:val="VerbatimChar"/>
        </w:rPr>
        <w:t xml:space="preserve">  hidden: false,</w:t>
      </w:r>
      <w:r>
        <w:br w:type="textWrapping"/>
      </w:r>
      <w:r>
        <w:rPr>
          <w:rStyle w:val="VerbatimChar"/>
        </w:rPr>
        <w:t xml:space="preserve">}, 'код_модального_окна');</w:t>
      </w:r>
    </w:p>
    <w:bookmarkEnd w:id="185"/>
    <w:bookmarkStart w:id="186" w:name="events.xhtml#id100"/>
    <w:p>
      <w:pPr>
        <w:pStyle w:val="Heading3"/>
      </w:pPr>
      <w:r>
        <w:t xml:space="preserve">7.11.3. Событие для изменения кода реестра</w:t>
      </w:r>
    </w:p>
    <w:p>
      <w:pPr>
        <w:pStyle w:val="SourceCode"/>
      </w:pPr>
      <w:r>
        <w:rPr>
          <w:rStyle w:val="VerbatimChar"/>
        </w:rPr>
        <w:t xml:space="preserve">  Событие для изменения кода реестра, являющегося источником данных для компонента "Итератор"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'change_repeater_registry_code',</w:t>
      </w:r>
      <w:r>
        <w:br w:type="textWrapping"/>
      </w:r>
      <w:r>
        <w:rPr>
          <w:rStyle w:val="VerbatimChar"/>
        </w:rPr>
        <w:t xml:space="preserve">      registryCode: 'my_reg_code'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'my_repeater_code');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CHANGE_REPEATER_REGISTRY_CODE = 'change_repeater_registry_code',</w:t>
      </w:r>
    </w:p>
    <w:bookmarkEnd w:id="186"/>
    <w:bookmarkStart w:id="187" w:name="events.xhtml#id101"/>
    <w:p>
      <w:pPr>
        <w:pStyle w:val="Heading3"/>
      </w:pPr>
      <w:r>
        <w:t xml:space="preserve">7.11.4. Событие для изменения кода фильтра реестра</w:t>
      </w:r>
    </w:p>
    <w:p>
      <w:pPr>
        <w:pStyle w:val="SourceCode"/>
      </w:pPr>
      <w:r>
        <w:rPr>
          <w:rStyle w:val="VerbatimChar"/>
        </w:rPr>
        <w:t xml:space="preserve">  Событие для изменения кода фильтра реестра, являющегося источником данных для компонента "Итератор"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'change_repeater_filter_code',</w:t>
      </w:r>
      <w:r>
        <w:br w:type="textWrapping"/>
      </w:r>
      <w:r>
        <w:rPr>
          <w:rStyle w:val="VerbatimChar"/>
        </w:rPr>
        <w:t xml:space="preserve">      filterCode: 'my_filter_code'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'my_repeater_code');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CHANGE_REPEATER_FILTER_CODE = 'change_repeater_filter_code',</w:t>
      </w:r>
    </w:p>
    <w:bookmarkEnd w:id="187"/>
    <w:bookmarkStart w:id="188" w:name="events.xhtml#id102"/>
    <w:p>
      <w:pPr>
        <w:pStyle w:val="Heading3"/>
      </w:pPr>
      <w:r>
        <w:t xml:space="preserve">7.11.5. Событие для изменения кода компонента - динамической таблицы</w:t>
      </w:r>
    </w:p>
    <w:p>
      <w:pPr>
        <w:pStyle w:val="SourceCode"/>
      </w:pPr>
      <w:r>
        <w:rPr>
          <w:rStyle w:val="VerbatimChar"/>
        </w:rPr>
        <w:t xml:space="preserve">  Событие для изменения кода компонента - динамической таблицы, являющейся источником данных для компонента "Итератор"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'change_repeater_table_id',</w:t>
      </w:r>
      <w:r>
        <w:br w:type="textWrapping"/>
      </w:r>
      <w:r>
        <w:rPr>
          <w:rStyle w:val="VerbatimChar"/>
        </w:rPr>
        <w:t xml:space="preserve">      tableId: 'my_dyntable_code'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'my_repeater_code');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CHANGE_REPEATER_TABLE_ID = 'change_repeater_table_id',</w:t>
      </w:r>
    </w:p>
    <w:bookmarkEnd w:id="188"/>
    <w:bookmarkStart w:id="189" w:name="events.xhtml#id103"/>
    <w:p>
      <w:pPr>
        <w:pStyle w:val="Heading3"/>
      </w:pPr>
      <w:r>
        <w:t xml:space="preserve">7.11.6. Событие для изменения идентификатора записи по форме</w:t>
      </w:r>
    </w:p>
    <w:p>
      <w:pPr>
        <w:pStyle w:val="SourceCode"/>
      </w:pPr>
      <w:r>
        <w:rPr>
          <w:rStyle w:val="VerbatimChar"/>
        </w:rPr>
        <w:t xml:space="preserve">  Событие для изменения идентификатора записи по форме, динамическая таблица в которой является источником данных для компонента "Итератор"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'change_repeater_data_id',</w:t>
      </w:r>
      <w:r>
        <w:br w:type="textWrapping"/>
      </w:r>
      <w:r>
        <w:rPr>
          <w:rStyle w:val="VerbatimChar"/>
        </w:rPr>
        <w:t xml:space="preserve">      dataId: '5'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'my_repeater_code');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CHANGE_REPEATER_DATA_ID = 'change_repeater_data_id',</w:t>
      </w:r>
    </w:p>
    <w:bookmarkEnd w:id="189"/>
    <w:bookmarkStart w:id="190" w:name="events.xhtml#id104"/>
    <w:p>
      <w:pPr>
        <w:pStyle w:val="Heading3"/>
      </w:pPr>
      <w:r>
        <w:t xml:space="preserve">7.11.7. Событие для изменения внешней ссылки на источник данных</w:t>
      </w:r>
    </w:p>
    <w:p>
      <w:pPr>
        <w:pStyle w:val="SourceCode"/>
      </w:pPr>
      <w:r>
        <w:rPr>
          <w:rStyle w:val="VerbatimChar"/>
        </w:rPr>
        <w:t xml:space="preserve">  Событие для изменения внешней ссылки на источник данных для компонента "Итератор"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'change_repeater_url',</w:t>
      </w:r>
      <w:r>
        <w:br w:type="textWrapping"/>
      </w:r>
      <w:r>
        <w:rPr>
          <w:rStyle w:val="VerbatimChar"/>
        </w:rPr>
        <w:t xml:space="preserve">      url: 'http://example.com/arrays.json'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'my_repeater_code');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CHANGE_REPEATER_URL = 'change_repeater_url',</w:t>
      </w:r>
    </w:p>
    <w:bookmarkEnd w:id="190"/>
    <w:bookmarkStart w:id="191" w:name="events.xhtml#id105"/>
    <w:p>
      <w:pPr>
        <w:pStyle w:val="Heading3"/>
      </w:pPr>
      <w:r>
        <w:t xml:space="preserve">7.11.8. Событие для изменения параметров поиска элементов</w:t>
      </w:r>
    </w:p>
    <w:p>
      <w:pPr>
        <w:pStyle w:val="SourceCode"/>
      </w:pPr>
      <w:r>
        <w:rPr>
          <w:rStyle w:val="VerbatimChar"/>
        </w:rPr>
        <w:t xml:space="preserve">  Событие для изменения параметров поиска элементов, отображаемых в компоненте "Итератор"</w:t>
      </w:r>
      <w:r>
        <w:br w:type="textWrapping"/>
      </w:r>
      <w:r>
        <w:rPr>
          <w:rStyle w:val="VerbatimChar"/>
        </w:rPr>
        <w:t xml:space="preserve">  Пример генерации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let event = {</w:t>
      </w:r>
      <w:r>
        <w:br w:type="textWrapping"/>
      </w:r>
      <w:r>
        <w:rPr>
          <w:rStyle w:val="VerbatimChar"/>
        </w:rPr>
        <w:t xml:space="preserve">      type: 'change_repeater_search_params',</w:t>
      </w:r>
      <w:r>
        <w:br w:type="textWrapping"/>
      </w:r>
      <w:r>
        <w:rPr>
          <w:rStyle w:val="VerbatimChar"/>
        </w:rPr>
        <w:t xml:space="preserve">      params: '?onlyImages=true&amp;bigText=false'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  fire(event, 'my_repeater_code');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CHANGE_REPEATER_SEARCH_PARAMS = 'change_repeater_search_params',</w:t>
      </w:r>
    </w:p>
    <w:bookmarkEnd w:id="191"/>
    <w:bookmarkEnd w:id="192"/>
    <w:bookmarkStart w:id="198" w:name="events.xhtml#id106"/>
    <w:p>
      <w:pPr>
        <w:pStyle w:val="Heading2"/>
      </w:pPr>
      <w:r>
        <w:t xml:space="preserve">7.12. События для компонента «дерево»</w:t>
      </w:r>
    </w:p>
    <w:bookmarkStart w:id="193" w:name="events.xhtml#id107"/>
    <w:p>
      <w:pPr>
        <w:pStyle w:val="Heading3"/>
      </w:pPr>
      <w:r>
        <w:t xml:space="preserve">7.12.1. Событие обновления дерева</w:t>
      </w:r>
    </w:p>
    <w:p>
      <w:pPr>
        <w:pStyle w:val="SourceCode"/>
      </w:pPr>
      <w:r>
        <w:rPr>
          <w:rStyle w:val="VerbatimChar"/>
        </w:rPr>
        <w:t xml:space="preserve">  Пример вызова события:</w:t>
      </w:r>
      <w:r>
        <w:br w:type="textWrapping"/>
      </w:r>
      <w:r>
        <w:br w:type="textWrapping"/>
      </w:r>
      <w:r>
        <w:rPr>
          <w:rStyle w:val="VerbatimChar"/>
        </w:rPr>
        <w:t xml:space="preserve">  fire({</w:t>
      </w:r>
      <w:r>
        <w:br w:type="textWrapping"/>
      </w:r>
      <w:r>
        <w:rPr>
          <w:rStyle w:val="VerbatimChar"/>
        </w:rPr>
        <w:t xml:space="preserve">      type: 'reload_tree'</w:t>
      </w:r>
      <w:r>
        <w:br w:type="textWrapping"/>
      </w:r>
      <w:r>
        <w:rPr>
          <w:rStyle w:val="VerbatimChar"/>
        </w:rPr>
        <w:t xml:space="preserve">  }, 'my_tree_comp')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RELOAD_TREE = 'reload_tree',</w:t>
      </w:r>
    </w:p>
    <w:bookmarkEnd w:id="193"/>
    <w:bookmarkStart w:id="194" w:name="events.xhtml#id108"/>
    <w:p>
      <w:pPr>
        <w:pStyle w:val="Heading3"/>
      </w:pPr>
      <w:r>
        <w:t xml:space="preserve">7.12.2. Событие клика по элементу дерева</w:t>
      </w:r>
    </w:p>
    <w:p>
      <w:pPr>
        <w:pStyle w:val="SourceCode"/>
      </w:pPr>
      <w:r>
        <w:rPr>
          <w:rStyle w:val="VerbatimChar"/>
        </w:rPr>
        <w:t xml:space="preserve">  Пример вызова события</w:t>
      </w:r>
      <w:r>
        <w:br w:type="textWrapping"/>
      </w:r>
      <w:r>
        <w:br w:type="textWrapping"/>
      </w:r>
      <w:r>
        <w:rPr>
          <w:rStyle w:val="VerbatimChar"/>
        </w:rPr>
        <w:t xml:space="preserve">  fire({</w:t>
      </w:r>
      <w:r>
        <w:br w:type="textWrapping"/>
      </w:r>
      <w:r>
        <w:rPr>
          <w:rStyle w:val="VerbatimChar"/>
        </w:rPr>
        <w:t xml:space="preserve">      type: 'tree_item_click',</w:t>
      </w:r>
      <w:r>
        <w:br w:type="textWrapping"/>
      </w:r>
      <w:r>
        <w:rPr>
          <w:rStyle w:val="VerbatimChar"/>
        </w:rPr>
        <w:t xml:space="preserve">      item: '311d1bd0-4f45-442c-ac5d-daac30352213' || {</w:t>
      </w:r>
      <w:r>
        <w:br w:type="textWrapping"/>
      </w:r>
      <w:r>
        <w:rPr>
          <w:rStyle w:val="VerbatimChar"/>
        </w:rPr>
        <w:t xml:space="preserve">           id,</w:t>
      </w:r>
      <w:r>
        <w:br w:type="textWrapping"/>
      </w:r>
      <w:r>
        <w:rPr>
          <w:rStyle w:val="VerbatimChar"/>
        </w:rPr>
        <w:t xml:space="preserve">           children,</w:t>
      </w:r>
      <w:r>
        <w:br w:type="textWrapping"/>
      </w:r>
      <w:r>
        <w:rPr>
          <w:rStyle w:val="VerbatimChar"/>
        </w:rPr>
        <w:t xml:space="preserve">           filterData: {</w:t>
      </w:r>
      <w:r>
        <w:br w:type="textWrapping"/>
      </w:r>
      <w:r>
        <w:rPr>
          <w:rStyle w:val="VerbatimChar"/>
        </w:rPr>
        <w:t xml:space="preserve">               filterType,</w:t>
      </w:r>
      <w:r>
        <w:br w:type="textWrapping"/>
      </w:r>
      <w:r>
        <w:rPr>
          <w:rStyle w:val="VerbatimChar"/>
        </w:rPr>
        <w:t xml:space="preserve">           },</w:t>
      </w:r>
      <w:r>
        <w:br w:type="textWrapping"/>
      </w:r>
      <w:r>
        <w:rPr>
          <w:rStyle w:val="VerbatimChar"/>
        </w:rPr>
        <w:t xml:space="preserve">           hasChildren,</w:t>
      </w:r>
      <w:r>
        <w:br w:type="textWrapping"/>
      </w:r>
      <w:r>
        <w:rPr>
          <w:rStyle w:val="VerbatimChar"/>
        </w:rPr>
        <w:t xml:space="preserve">           name,</w:t>
      </w:r>
      <w:r>
        <w:br w:type="textWrapping"/>
      </w:r>
      <w:r>
        <w:rPr>
          <w:rStyle w:val="VerbatimChar"/>
        </w:rPr>
        <w:t xml:space="preserve">           ...</w:t>
      </w:r>
      <w:r>
        <w:br w:type="textWrapping"/>
      </w:r>
      <w:r>
        <w:rPr>
          <w:rStyle w:val="VerbatimChar"/>
        </w:rPr>
        <w:t xml:space="preserve">       },</w:t>
      </w:r>
      <w:r>
        <w:br w:type="textWrapping"/>
      </w:r>
      <w:r>
        <w:rPr>
          <w:rStyle w:val="VerbatimChar"/>
        </w:rPr>
        <w:t xml:space="preserve">       data: getCompByCode('my_tree_comp').data</w:t>
      </w:r>
      <w:r>
        <w:br w:type="textWrapping"/>
      </w:r>
      <w:r>
        <w:rPr>
          <w:rStyle w:val="VerbatimChar"/>
        </w:rPr>
        <w:t xml:space="preserve">  }, 'my_tree_comp')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TREE_ITEM_CLICK = 'tree_item_click',</w:t>
      </w:r>
    </w:p>
    <w:bookmarkEnd w:id="194"/>
    <w:bookmarkStart w:id="195" w:name="events.xhtml#id109"/>
    <w:p>
      <w:pPr>
        <w:pStyle w:val="Heading3"/>
      </w:pPr>
      <w:r>
        <w:t xml:space="preserve">7.12.3. Событие установки данных дерева (изменяет всю структуру)</w:t>
      </w:r>
    </w:p>
    <w:p>
      <w:pPr>
        <w:pStyle w:val="SourceCode"/>
      </w:pPr>
      <w:r>
        <w:rPr>
          <w:rStyle w:val="VerbatimChar"/>
        </w:rPr>
        <w:t xml:space="preserve">  Пример вызова события</w:t>
      </w:r>
      <w:r>
        <w:br w:type="textWrapping"/>
      </w:r>
      <w:r>
        <w:br w:type="textWrapping"/>
      </w:r>
      <w:r>
        <w:rPr>
          <w:rStyle w:val="VerbatimChar"/>
        </w:rPr>
        <w:t xml:space="preserve">  const treeData = [{</w:t>
      </w:r>
      <w:r>
        <w:br w:type="textWrapping"/>
      </w:r>
      <w:r>
        <w:rPr>
          <w:rStyle w:val="VerbatimChar"/>
        </w:rPr>
        <w:t xml:space="preserve">       id: 'myTreeItem',</w:t>
      </w:r>
      <w:r>
        <w:br w:type="textWrapping"/>
      </w:r>
      <w:r>
        <w:rPr>
          <w:rStyle w:val="VerbatimChar"/>
        </w:rPr>
        <w:t xml:space="preserve">       name: 'Первый президент',</w:t>
      </w:r>
      <w:r>
        <w:br w:type="textWrapping"/>
      </w:r>
      <w:r>
        <w:rPr>
          <w:rStyle w:val="VerbatimChar"/>
        </w:rPr>
        <w:t xml:space="preserve">       hasChildren: true,</w:t>
      </w:r>
      <w:r>
        <w:br w:type="textWrapping"/>
      </w:r>
      <w:r>
        <w:rPr>
          <w:rStyle w:val="VerbatimChar"/>
        </w:rPr>
        <w:t xml:space="preserve">       children: [{</w:t>
      </w:r>
      <w:r>
        <w:br w:type="textWrapping"/>
      </w:r>
      <w:r>
        <w:rPr>
          <w:rStyle w:val="VerbatimChar"/>
        </w:rPr>
        <w:t xml:space="preserve">           id: 'myTreeItem-child',</w:t>
      </w:r>
      <w:r>
        <w:br w:type="textWrapping"/>
      </w:r>
      <w:r>
        <w:rPr>
          <w:rStyle w:val="VerbatimChar"/>
        </w:rPr>
        <w:t xml:space="preserve">           name: 'Дочка первого президента',</w:t>
      </w:r>
      <w:r>
        <w:br w:type="textWrapping"/>
      </w:r>
      <w:r>
        <w:rPr>
          <w:rStyle w:val="VerbatimChar"/>
        </w:rPr>
        <w:t xml:space="preserve">           hasChildren: false,</w:t>
      </w:r>
      <w:r>
        <w:br w:type="textWrapping"/>
      </w:r>
      <w:r>
        <w:rPr>
          <w:rStyle w:val="VerbatimChar"/>
        </w:rPr>
        <w:t xml:space="preserve">           children: [],</w:t>
      </w:r>
      <w:r>
        <w:br w:type="textWrapping"/>
      </w:r>
      <w:r>
        <w:rPr>
          <w:rStyle w:val="VerbatimChar"/>
        </w:rPr>
        <w:t xml:space="preserve">           counters: undefined</w:t>
      </w:r>
      <w:r>
        <w:br w:type="textWrapping"/>
      </w:r>
      <w:r>
        <w:rPr>
          <w:rStyle w:val="VerbatimChar"/>
        </w:rPr>
        <w:t xml:space="preserve">       }],</w:t>
      </w:r>
      <w:r>
        <w:br w:type="textWrapping"/>
      </w:r>
      <w:r>
        <w:rPr>
          <w:rStyle w:val="VerbatimChar"/>
        </w:rPr>
        <w:t xml:space="preserve">       counters: {</w:t>
      </w:r>
      <w:r>
        <w:br w:type="textWrapping"/>
      </w:r>
      <w:r>
        <w:rPr>
          <w:rStyle w:val="VerbatimChar"/>
        </w:rPr>
        <w:t xml:space="preserve">           total: 10,</w:t>
      </w:r>
      <w:r>
        <w:br w:type="textWrapping"/>
      </w:r>
      <w:r>
        <w:rPr>
          <w:rStyle w:val="VerbatimChar"/>
        </w:rPr>
        <w:t xml:space="preserve">           new: 2</w:t>
      </w:r>
      <w:r>
        <w:br w:type="textWrapping"/>
      </w:r>
      <w:r>
        <w:rPr>
          <w:rStyle w:val="VerbatimChar"/>
        </w:rPr>
        <w:t xml:space="preserve">       } || undefined</w:t>
      </w:r>
      <w:r>
        <w:br w:type="textWrapping"/>
      </w:r>
      <w:r>
        <w:rPr>
          <w:rStyle w:val="VerbatimChar"/>
        </w:rPr>
        <w:t xml:space="preserve">  }]</w:t>
      </w:r>
      <w:r>
        <w:br w:type="textWrapping"/>
      </w:r>
      <w:r>
        <w:br w:type="textWrapping"/>
      </w:r>
      <w:r>
        <w:rPr>
          <w:rStyle w:val="VerbatimChar"/>
        </w:rPr>
        <w:t xml:space="preserve">  Если counters === undefined, то его можно не передавать в объекте</w:t>
      </w:r>
      <w:r>
        <w:br w:type="textWrapping"/>
      </w:r>
      <w:r>
        <w:br w:type="textWrapping"/>
      </w:r>
      <w:r>
        <w:rPr>
          <w:rStyle w:val="VerbatimChar"/>
        </w:rPr>
        <w:t xml:space="preserve">  fire({</w:t>
      </w:r>
      <w:r>
        <w:br w:type="textWrapping"/>
      </w:r>
      <w:r>
        <w:rPr>
          <w:rStyle w:val="VerbatimChar"/>
        </w:rPr>
        <w:t xml:space="preserve">      type: 'tree_set_data',</w:t>
      </w:r>
      <w:r>
        <w:br w:type="textWrapping"/>
      </w:r>
      <w:r>
        <w:rPr>
          <w:rStyle w:val="VerbatimChar"/>
        </w:rPr>
        <w:t xml:space="preserve">      data: treeData</w:t>
      </w:r>
      <w:r>
        <w:br w:type="textWrapping"/>
      </w:r>
      <w:r>
        <w:rPr>
          <w:rStyle w:val="VerbatimChar"/>
        </w:rPr>
        <w:t xml:space="preserve">  }, 'my_tree_comp')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TREE_SET_DATA = 'tree_set_data',</w:t>
      </w:r>
    </w:p>
    <w:bookmarkEnd w:id="195"/>
    <w:bookmarkStart w:id="196" w:name="events.xhtml#parentid"/>
    <w:p>
      <w:pPr>
        <w:pStyle w:val="Heading3"/>
      </w:pPr>
      <w:r>
        <w:t xml:space="preserve">7.12.4. Событие для установки дочерних элементов элементам дерева (изменяет структуру только указанных элементов - parentId)</w:t>
      </w:r>
    </w:p>
    <w:p>
      <w:pPr>
        <w:pStyle w:val="SourceCode"/>
      </w:pPr>
      <w:r>
        <w:rPr>
          <w:rStyle w:val="VerbatimChar"/>
        </w:rPr>
        <w:t xml:space="preserve">  Пример вызова события</w:t>
      </w:r>
      <w:r>
        <w:br w:type="textWrapping"/>
      </w:r>
      <w:r>
        <w:br w:type="textWrapping"/>
      </w:r>
      <w:r>
        <w:rPr>
          <w:rStyle w:val="VerbatimChar"/>
        </w:rPr>
        <w:t xml:space="preserve">const childElements = [{</w:t>
      </w:r>
      <w:r>
        <w:br w:type="textWrapping"/>
      </w:r>
      <w:r>
        <w:rPr>
          <w:rStyle w:val="VerbatimChar"/>
        </w:rPr>
        <w:t xml:space="preserve"> id: 'childElement',</w:t>
      </w:r>
      <w:r>
        <w:br w:type="textWrapping"/>
      </w:r>
      <w:r>
        <w:rPr>
          <w:rStyle w:val="VerbatimChar"/>
        </w:rPr>
        <w:t xml:space="preserve"> name: 'Дочерний элемент',</w:t>
      </w:r>
      <w:r>
        <w:br w:type="textWrapping"/>
      </w:r>
      <w:r>
        <w:rPr>
          <w:rStyle w:val="VerbatimChar"/>
        </w:rPr>
        <w:t xml:space="preserve"> hasChildren: false,</w:t>
      </w:r>
      <w:r>
        <w:br w:type="textWrapping"/>
      </w:r>
      <w:r>
        <w:rPr>
          <w:rStyle w:val="VerbatimChar"/>
        </w:rPr>
        <w:t xml:space="preserve"> children: []</w:t>
      </w:r>
      <w:r>
        <w:br w:type="textWrapping"/>
      </w:r>
      <w:r>
        <w:rPr>
          <w:rStyle w:val="VerbatimChar"/>
        </w:rPr>
        <w:t xml:space="preserve">  }]</w:t>
      </w:r>
      <w:r>
        <w:br w:type="textWrapping"/>
      </w:r>
      <w:r>
        <w:br w:type="textWrapping"/>
      </w:r>
      <w:r>
        <w:rPr>
          <w:rStyle w:val="VerbatimChar"/>
        </w:rPr>
        <w:t xml:space="preserve">  fire({</w:t>
      </w:r>
      <w:r>
        <w:br w:type="textWrapping"/>
      </w:r>
      <w:r>
        <w:rPr>
          <w:rStyle w:val="VerbatimChar"/>
        </w:rPr>
        <w:t xml:space="preserve">      type: 'tree_set_children',</w:t>
      </w:r>
      <w:r>
        <w:br w:type="textWrapping"/>
      </w:r>
      <w:r>
        <w:rPr>
          <w:rStyle w:val="VerbatimChar"/>
        </w:rPr>
        <w:t xml:space="preserve">      parentId: '311d1bd0-4f45-442c-ac5d-daac30352213',</w:t>
      </w:r>
      <w:r>
        <w:br w:type="textWrapping"/>
      </w:r>
      <w:r>
        <w:rPr>
          <w:rStyle w:val="VerbatimChar"/>
        </w:rPr>
        <w:t xml:space="preserve">      data: childElements</w:t>
      </w:r>
      <w:r>
        <w:br w:type="textWrapping"/>
      </w:r>
      <w:r>
        <w:rPr>
          <w:rStyle w:val="VerbatimChar"/>
        </w:rPr>
        <w:t xml:space="preserve">  }, 'my_tree_comp')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TREE_SET_CHILDREN = 'tree_set_children'</w:t>
      </w:r>
    </w:p>
    <w:bookmarkEnd w:id="196"/>
    <w:bookmarkStart w:id="197" w:name="events.xhtml#id"/>
    <w:p>
      <w:pPr>
        <w:pStyle w:val="Heading3"/>
      </w:pPr>
      <w:r>
        <w:t xml:space="preserve">7.12.5. Событие для установки массива ID открытых эелментов дерева</w:t>
      </w:r>
    </w:p>
    <w:p>
      <w:pPr>
        <w:pStyle w:val="SourceCode"/>
      </w:pPr>
      <w:r>
        <w:rPr>
          <w:rStyle w:val="VerbatimChar"/>
        </w:rPr>
        <w:t xml:space="preserve">  Пример вызова события</w:t>
      </w:r>
      <w:r>
        <w:br w:type="textWrapping"/>
      </w:r>
      <w:r>
        <w:br w:type="textWrapping"/>
      </w:r>
      <w:r>
        <w:rPr>
          <w:rStyle w:val="VerbatimChar"/>
        </w:rPr>
        <w:t xml:space="preserve">  fire({</w:t>
      </w:r>
      <w:r>
        <w:br w:type="textWrapping"/>
      </w:r>
      <w:r>
        <w:rPr>
          <w:rStyle w:val="VerbatimChar"/>
        </w:rPr>
        <w:t xml:space="preserve">      type: 'tree_set_expanded',</w:t>
      </w:r>
      <w:r>
        <w:br w:type="textWrapping"/>
      </w:r>
      <w:r>
        <w:rPr>
          <w:rStyle w:val="VerbatimChar"/>
        </w:rPr>
        <w:t xml:space="preserve">      expanded: ['1', '2', '33']</w:t>
      </w:r>
      <w:r>
        <w:br w:type="textWrapping"/>
      </w:r>
      <w:r>
        <w:rPr>
          <w:rStyle w:val="VerbatimChar"/>
        </w:rPr>
        <w:t xml:space="preserve">  })</w:t>
      </w:r>
      <w:r>
        <w:br w:type="textWrapping"/>
      </w:r>
      <w:r>
        <w:rPr>
          <w:rStyle w:val="VerbatimChar"/>
        </w:rPr>
        <w:t xml:space="preserve"> /</w:t>
      </w:r>
      <w:r>
        <w:br w:type="textWrapping"/>
      </w:r>
      <w:r>
        <w:rPr>
          <w:rStyle w:val="VerbatimChar"/>
        </w:rPr>
        <w:t xml:space="preserve">TREE_SET_EXPANDED = 'tree_set_expanded'</w:t>
      </w:r>
    </w:p>
    <w:bookmarkEnd w:id="197"/>
    <w:bookmarkEnd w:id="198"/>
    <w:bookmarkEnd w:id="199"/>
    <w:p>
      <w:pPr>
        <w:pStyle w:val="FirstParagraph"/>
      </w:pPr>
      <w:bookmarkStart w:id="200" w:name="genindex.xhtml"/>
      <w:bookmarkEnd w:id="200"/>
    </w:p>
    <w:p>
      <w:pPr>
        <w:pStyle w:val="Heading1"/>
      </w:pPr>
      <w:bookmarkStart w:id="201" w:name="genindex.xhtml#index"/>
      <w:r>
        <w:t xml:space="preserve">Алфавитный указатель</w:t>
      </w:r>
      <w:bookmarkEnd w:id="20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7">
    <w:nsid w:val="615f1ed2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5">
    <w:abstractNumId w:val="991"/>
  </w:num>
  <w:num w:numId="1016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7">
    <w:abstractNumId w:val="991"/>
  </w:num>
  <w:num w:numId="1018">
    <w:abstractNumId w:val="991"/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1"/>
  </w:num>
  <w:num w:numId="1035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8">
    <w:abstractNumId w:val="991"/>
  </w:num>
  <w:num w:numId="1039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40">
    <w:abstractNumId w:val="991"/>
  </w:num>
  <w:num w:numId="1041">
    <w:abstractNumId w:val="9920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42">
    <w:abstractNumId w:val="991"/>
  </w:num>
  <w:num w:numId="1043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png" /><Relationship Type="http://schemas.openxmlformats.org/officeDocument/2006/relationships/image" Id="rId54" Target="media/rId54.png" /><Relationship Type="http://schemas.openxmlformats.org/officeDocument/2006/relationships/image" Id="rId55" Target="media/rId55.png" /><Relationship Type="http://schemas.openxmlformats.org/officeDocument/2006/relationships/image" Id="rId56" Target="media/rId56.png" /><Relationship Type="http://schemas.openxmlformats.org/officeDocument/2006/relationships/image" Id="rId57" Target="media/rId57.png" /><Relationship Type="http://schemas.openxmlformats.org/officeDocument/2006/relationships/image" Id="rId58" Target="media/rId58.png" /><Relationship Type="http://schemas.openxmlformats.org/officeDocument/2006/relationships/image" Id="rId59" Target="media/rId59.png" /><Relationship Type="http://schemas.openxmlformats.org/officeDocument/2006/relationships/image" Id="rId61" Target="media/rId61.png" /><Relationship Type="http://schemas.openxmlformats.org/officeDocument/2006/relationships/image" Id="rId62" Target="media/rId62.png" /><Relationship Type="http://schemas.openxmlformats.org/officeDocument/2006/relationships/image" Id="rId31" Target="media/rId31.png" /><Relationship Type="http://schemas.openxmlformats.org/officeDocument/2006/relationships/image" Id="rId45" Target="media/rId45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29" Target="media/rId29.png" /><Relationship Type="http://schemas.openxmlformats.org/officeDocument/2006/relationships/image" Id="rId44" Target="media/rId44.png" /><Relationship Type="http://schemas.openxmlformats.org/officeDocument/2006/relationships/image" Id="rId46" Target="media/rId46.png" /><Relationship Type="http://schemas.openxmlformats.org/officeDocument/2006/relationships/image" Id="rId48" Target="media/rId48.png" /><Relationship Type="http://schemas.openxmlformats.org/officeDocument/2006/relationships/image" Id="rId49" Target="media/rId49.png" /><Relationship Type="http://schemas.openxmlformats.org/officeDocument/2006/relationships/image" Id="rId51" Target="media/rId51.png" /><Relationship Type="http://schemas.openxmlformats.org/officeDocument/2006/relationships/image" Id="rId50" Target="media/rId50.png" /><Relationship Type="http://schemas.openxmlformats.org/officeDocument/2006/relationships/image" Id="rId52" Target="media/rId52.png" /><Relationship Type="http://schemas.openxmlformats.org/officeDocument/2006/relationships/image" Id="rId53" Target="media/rId53.png" /><Relationship Type="http://schemas.openxmlformats.org/officeDocument/2006/relationships/hyperlink" Id="rId35" Target="http://ip:8080/" TargetMode="External" /><Relationship Type="http://schemas.openxmlformats.org/officeDocument/2006/relationships/hyperlink" Id="rId27" Target="http://ip:8080/SynergyAdmin" TargetMode="External" /><Relationship Type="http://schemas.openxmlformats.org/officeDocument/2006/relationships/hyperlink" Id="rId28" Target="http://ip:8080/constructor" TargetMode="External" /><Relationship Type="http://schemas.openxmlformats.org/officeDocument/2006/relationships/hyperlink" Id="rId60" Target="http://ip:8080/ur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5" Target="http://ip:8080/" TargetMode="External" /><Relationship Type="http://schemas.openxmlformats.org/officeDocument/2006/relationships/hyperlink" Id="rId27" Target="http://ip:8080/SynergyAdmin" TargetMode="External" /><Relationship Type="http://schemas.openxmlformats.org/officeDocument/2006/relationships/hyperlink" Id="rId28" Target="http://ip:8080/constructor" TargetMode="External" /><Relationship Type="http://schemas.openxmlformats.org/officeDocument/2006/relationships/hyperlink" Id="rId60" Target="http://ip:8080/ur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пользователя Synergy Constructor 1.0</dc:title>
  <dc:creator>unknown</dc:creator>
  <cp:keywords/>
  <dcterms:created xsi:type="dcterms:W3CDTF">2022-11-15T04:15:02Z</dcterms:created>
  <dcterms:modified xsi:type="dcterms:W3CDTF">2022-11-15T04:15:02Z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