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Спецификация требований Synergy Knowledge 1.0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2021-09-13T05:47:48Z</w:t>
      </w:r>
    </w:p>
    <w:p>
      <w:pPr>
        <w:pStyle w:val="FirstParagraph"/>
      </w:pPr>
      <w:bookmarkStart w:id="20" w:name="index.xhtml"/>
      <w:bookmarkEnd w:id="20"/>
    </w:p>
    <w:bookmarkStart w:id="21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w:anchor="goals.xhtml">
        <w:r>
          <w:rPr>
            <w:rStyle w:val="Hyperlink"/>
          </w:rPr>
          <w:t xml:space="preserve">1. Цели создания</w:t>
        </w:r>
      </w:hyperlink>
    </w:p>
    <w:p>
      <w:pPr>
        <w:pStyle w:val="Compact"/>
        <w:numPr>
          <w:numId w:val="1001"/>
          <w:ilvl w:val="0"/>
        </w:numPr>
      </w:pPr>
      <w:hyperlink w:anchor="glossary.xhtml">
        <w:r>
          <w:rPr>
            <w:rStyle w:val="Hyperlink"/>
          </w:rPr>
          <w:t xml:space="preserve">2. Условные обозначения</w:t>
        </w:r>
      </w:hyperlink>
    </w:p>
    <w:p>
      <w:pPr>
        <w:pStyle w:val="Compact"/>
        <w:numPr>
          <w:numId w:val="1001"/>
          <w:ilvl w:val="0"/>
        </w:numPr>
      </w:pPr>
      <w:hyperlink w:anchor="requirements.xhtml">
        <w:r>
          <w:rPr>
            <w:rStyle w:val="Hyperlink"/>
          </w:rPr>
          <w:t xml:space="preserve">3. Требования к разработке ИС «Knowledge»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1">
        <w:r>
          <w:rPr>
            <w:rStyle w:val="Hyperlink"/>
          </w:rPr>
          <w:t xml:space="preserve">3.1. Общие требования к Системе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2">
        <w:r>
          <w:rPr>
            <w:rStyle w:val="Hyperlink"/>
          </w:rPr>
          <w:t xml:space="preserve">3.2. Требования к модулям Системы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3">
        <w:r>
          <w:rPr>
            <w:rStyle w:val="Hyperlink"/>
          </w:rPr>
          <w:t xml:space="preserve">3.3. Требования к модулю для формирования каталога обучающих курсов и профилей обучения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4">
        <w:r>
          <w:rPr>
            <w:rStyle w:val="Hyperlink"/>
          </w:rPr>
          <w:t xml:space="preserve">3.4. Требования к навигации по Системе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5">
        <w:r>
          <w:rPr>
            <w:rStyle w:val="Hyperlink"/>
          </w:rPr>
          <w:t xml:space="preserve">3.5. Требования к модулю для авторизации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6">
        <w:r>
          <w:rPr>
            <w:rStyle w:val="Hyperlink"/>
          </w:rPr>
          <w:t xml:space="preserve">3.6. Требования к модулю для регистрации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7">
        <w:r>
          <w:rPr>
            <w:rStyle w:val="Hyperlink"/>
          </w:rPr>
          <w:t xml:space="preserve">3.7. Требования к модулю «Профиль»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8">
        <w:r>
          <w:rPr>
            <w:rStyle w:val="Hyperlink"/>
          </w:rPr>
          <w:t xml:space="preserve">3.8. Требования к модулю «Мои курсы»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9">
        <w:r>
          <w:rPr>
            <w:rStyle w:val="Hyperlink"/>
          </w:rPr>
          <w:t xml:space="preserve">3.9. Требования к модулю «Все курсы»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10">
        <w:r>
          <w:rPr>
            <w:rStyle w:val="Hyperlink"/>
          </w:rPr>
          <w:t xml:space="preserve">3.10. Требования к модулю «Библиотека»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11">
        <w:r>
          <w:rPr>
            <w:rStyle w:val="Hyperlink"/>
          </w:rPr>
          <w:t xml:space="preserve">3.11. Требования к модулю «Обучающий курс»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12">
        <w:r>
          <w:rPr>
            <w:rStyle w:val="Hyperlink"/>
          </w:rPr>
          <w:t xml:space="preserve">3.12. Требования к модулю «Отчеты»</w:t>
        </w:r>
      </w:hyperlink>
    </w:p>
    <w:bookmarkEnd w:id="21"/>
    <w:p>
      <w:pPr>
        <w:pStyle w:val="FirstParagraph"/>
      </w:pPr>
      <w:bookmarkStart w:id="22" w:name="goals.xhtml"/>
      <w:bookmarkEnd w:id="22"/>
    </w:p>
    <w:bookmarkStart w:id="23" w:name="goals.xhtml#id1"/>
    <w:p>
      <w:pPr>
        <w:pStyle w:val="Heading1"/>
      </w:pPr>
      <w:r>
        <w:t xml:space="preserve">1. Цели создания</w:t>
      </w:r>
    </w:p>
    <w:p>
      <w:pPr>
        <w:pStyle w:val="FirstParagraph"/>
      </w:pPr>
      <w:r>
        <w:t xml:space="preserve">Целью создания Synergy Knowledge является автоматизация процессов обучения</w:t>
      </w:r>
      <w:r>
        <w:t xml:space="preserve"> </w:t>
      </w:r>
      <w:r>
        <w:t xml:space="preserve">линейного персонала организации со следующими ключевыми возможностями:</w:t>
      </w:r>
    </w:p>
    <w:p>
      <w:pPr>
        <w:numPr>
          <w:numId w:val="1003"/>
          <w:ilvl w:val="0"/>
        </w:numPr>
      </w:pPr>
      <w:r>
        <w:t xml:space="preserve">формирование каталога умений и ролей для обучения;</w:t>
      </w:r>
    </w:p>
    <w:p>
      <w:pPr>
        <w:numPr>
          <w:numId w:val="1003"/>
          <w:ilvl w:val="0"/>
        </w:numPr>
      </w:pPr>
      <w:r>
        <w:t xml:space="preserve">формирование каталога обучающих курсов по единому шаблону, с делением на</w:t>
      </w:r>
      <w:r>
        <w:t xml:space="preserve"> </w:t>
      </w:r>
      <w:r>
        <w:t xml:space="preserve">уроки, практические и итоговые задания, а также с прохождением тестирований;</w:t>
      </w:r>
    </w:p>
    <w:p>
      <w:pPr>
        <w:numPr>
          <w:numId w:val="1003"/>
          <w:ilvl w:val="0"/>
        </w:numPr>
      </w:pPr>
      <w:r>
        <w:t xml:space="preserve">ведение профилей обучающихся с полной историей прохождения обучающих курсов;</w:t>
      </w:r>
    </w:p>
    <w:p>
      <w:pPr>
        <w:numPr>
          <w:numId w:val="1003"/>
          <w:ilvl w:val="0"/>
        </w:numPr>
      </w:pPr>
      <w:r>
        <w:t xml:space="preserve">предоставление аналитических дашбордов с основными показателями обучения.</w:t>
      </w:r>
    </w:p>
    <w:bookmarkEnd w:id="23"/>
    <w:p>
      <w:pPr>
        <w:pStyle w:val="FirstParagraph"/>
      </w:pPr>
      <w:bookmarkStart w:id="24" w:name="glossary.xhtml"/>
      <w:bookmarkEnd w:id="24"/>
    </w:p>
    <w:bookmarkStart w:id="25" w:name="glossary.xhtml#id1"/>
    <w:p>
      <w:pPr>
        <w:pStyle w:val="Heading1"/>
      </w:pPr>
      <w:r>
        <w:t xml:space="preserve">2. Условные обозначения</w:t>
      </w:r>
    </w:p>
    <w:p>
      <w:pPr>
        <w:pStyle w:val="FirstParagraph"/>
      </w:pPr>
      <w:r>
        <w:t xml:space="preserve">В настоящем документе используются следующие определения, сокращения</w:t>
      </w:r>
      <w:r>
        <w:t xml:space="preserve"> </w:t>
      </w:r>
      <w:r>
        <w:t xml:space="preserve">и аббревиатуры:</w:t>
      </w:r>
    </w:p>
    <w:p>
      <w:pPr>
        <w:numPr>
          <w:numId w:val="1004"/>
          <w:ilvl w:val="0"/>
        </w:numPr>
      </w:pPr>
      <w:r>
        <w:rPr>
          <w:b/>
        </w:rPr>
        <w:t xml:space="preserve">ОС</w:t>
      </w:r>
      <w:r>
        <w:t xml:space="preserve"> </w:t>
      </w:r>
      <w:r>
        <w:t xml:space="preserve">- операционная система;</w:t>
      </w:r>
    </w:p>
    <w:p>
      <w:pPr>
        <w:numPr>
          <w:numId w:val="1004"/>
          <w:ilvl w:val="0"/>
        </w:numPr>
      </w:pPr>
      <w:r>
        <w:rPr>
          <w:b/>
        </w:rPr>
        <w:t xml:space="preserve">ИС</w:t>
      </w:r>
      <w:r>
        <w:t xml:space="preserve"> </w:t>
      </w:r>
      <w:r>
        <w:t xml:space="preserve">- информационная система;</w:t>
      </w:r>
    </w:p>
    <w:p>
      <w:pPr>
        <w:numPr>
          <w:numId w:val="1004"/>
          <w:ilvl w:val="0"/>
        </w:numPr>
      </w:pPr>
      <w:r>
        <w:rPr>
          <w:b/>
        </w:rPr>
        <w:t xml:space="preserve">Система</w:t>
      </w:r>
      <w:r>
        <w:t xml:space="preserve"> </w:t>
      </w:r>
      <w:r>
        <w:t xml:space="preserve">- ИС «Synergy Knowledge»;</w:t>
      </w:r>
    </w:p>
    <w:p>
      <w:pPr>
        <w:numPr>
          <w:numId w:val="1004"/>
          <w:ilvl w:val="0"/>
        </w:numPr>
      </w:pPr>
      <w:r>
        <w:rPr>
          <w:b/>
        </w:rPr>
        <w:t xml:space="preserve">СУБД</w:t>
      </w:r>
      <w:r>
        <w:t xml:space="preserve"> </w:t>
      </w:r>
      <w:r>
        <w:t xml:space="preserve">- система управления базами данных;</w:t>
      </w:r>
    </w:p>
    <w:p>
      <w:pPr>
        <w:numPr>
          <w:numId w:val="1004"/>
          <w:ilvl w:val="0"/>
        </w:numPr>
      </w:pPr>
      <w:r>
        <w:rPr>
          <w:b/>
        </w:rPr>
        <w:t xml:space="preserve">Справочник</w:t>
      </w:r>
      <w:r>
        <w:t xml:space="preserve"> </w:t>
      </w:r>
      <w:r>
        <w:t xml:space="preserve">- перечень заранее определенных значений параметров</w:t>
      </w:r>
      <w:r>
        <w:t xml:space="preserve"> </w:t>
      </w:r>
      <w:r>
        <w:t xml:space="preserve">объектов системы;</w:t>
      </w:r>
    </w:p>
    <w:p>
      <w:pPr>
        <w:numPr>
          <w:numId w:val="1004"/>
          <w:ilvl w:val="0"/>
        </w:numPr>
      </w:pPr>
      <w:r>
        <w:rPr>
          <w:b/>
        </w:rPr>
        <w:t xml:space="preserve">Форма</w:t>
      </w:r>
      <w:r>
        <w:t xml:space="preserve"> </w:t>
      </w:r>
      <w:r>
        <w:t xml:space="preserve">- тип файла в Системе, предназначенный для сбора и</w:t>
      </w:r>
      <w:r>
        <w:t xml:space="preserve"> </w:t>
      </w:r>
      <w:r>
        <w:t xml:space="preserve">отображения структурированных данных;</w:t>
      </w:r>
    </w:p>
    <w:p>
      <w:pPr>
        <w:numPr>
          <w:numId w:val="1004"/>
          <w:ilvl w:val="0"/>
        </w:numPr>
      </w:pPr>
      <w:r>
        <w:rPr>
          <w:b/>
        </w:rPr>
        <w:t xml:space="preserve">Реестр</w:t>
      </w:r>
      <w:r>
        <w:t xml:space="preserve"> </w:t>
      </w:r>
      <w:r>
        <w:t xml:space="preserve">- способ представления данных по Форме в табличном виде;</w:t>
      </w:r>
    </w:p>
    <w:p>
      <w:pPr>
        <w:numPr>
          <w:numId w:val="1004"/>
          <w:ilvl w:val="0"/>
        </w:numPr>
      </w:pPr>
      <w:r>
        <w:rPr>
          <w:b/>
        </w:rPr>
        <w:t xml:space="preserve">Запись</w:t>
      </w:r>
      <w:r>
        <w:t xml:space="preserve"> </w:t>
      </w:r>
      <w:r>
        <w:t xml:space="preserve">- документ на основе Формы в Реестре;</w:t>
      </w:r>
    </w:p>
    <w:p>
      <w:pPr>
        <w:numPr>
          <w:numId w:val="1004"/>
          <w:ilvl w:val="0"/>
        </w:numPr>
      </w:pPr>
      <w:r>
        <w:rPr>
          <w:b/>
        </w:rPr>
        <w:t xml:space="preserve">Обучающий курс</w:t>
      </w:r>
      <w:r>
        <w:t xml:space="preserve"> </w:t>
      </w:r>
      <w:r>
        <w:t xml:space="preserve">- комплекс учебных материалов, сгруппированный по</w:t>
      </w:r>
      <w:r>
        <w:t xml:space="preserve"> </w:t>
      </w:r>
      <w:r>
        <w:t xml:space="preserve">тематикам и включающий в себя презентации, аудио/видеоролики, прочие</w:t>
      </w:r>
      <w:r>
        <w:t xml:space="preserve"> </w:t>
      </w:r>
      <w:r>
        <w:t xml:space="preserve">текстовые файлы;</w:t>
      </w:r>
    </w:p>
    <w:p>
      <w:pPr>
        <w:numPr>
          <w:numId w:val="1004"/>
          <w:ilvl w:val="0"/>
        </w:numPr>
      </w:pPr>
      <w:r>
        <w:rPr>
          <w:b/>
        </w:rPr>
        <w:t xml:space="preserve">Дашборд</w:t>
      </w:r>
      <w:r>
        <w:t xml:space="preserve"> </w:t>
      </w:r>
      <w:r>
        <w:t xml:space="preserve">- информационная панель, отображающая данные в реальном</w:t>
      </w:r>
      <w:r>
        <w:t xml:space="preserve"> </w:t>
      </w:r>
      <w:r>
        <w:t xml:space="preserve">времени, содержащая Визуализации в различных представлениях и разрезах,</w:t>
      </w:r>
      <w:r>
        <w:t xml:space="preserve"> </w:t>
      </w:r>
      <w:r>
        <w:t xml:space="preserve">а также предназначенная для упрощения работы по оценке и обработке</w:t>
      </w:r>
      <w:r>
        <w:t xml:space="preserve"> </w:t>
      </w:r>
      <w:r>
        <w:t xml:space="preserve">данных, прогнозированию дальнейшего состояния и принятию решений;</w:t>
      </w:r>
    </w:p>
    <w:p>
      <w:pPr>
        <w:numPr>
          <w:numId w:val="1004"/>
          <w:ilvl w:val="0"/>
        </w:numPr>
      </w:pPr>
      <w:r>
        <w:rPr>
          <w:b/>
        </w:rPr>
        <w:t xml:space="preserve">Визуализация</w:t>
      </w:r>
      <w:r>
        <w:t xml:space="preserve"> </w:t>
      </w:r>
      <w:r>
        <w:t xml:space="preserve">- элемент Дашборда в виде числовой метрики, таблицы</w:t>
      </w:r>
      <w:r>
        <w:t xml:space="preserve"> </w:t>
      </w:r>
      <w:r>
        <w:t xml:space="preserve">или различных диаграмм.</w:t>
      </w:r>
    </w:p>
    <w:bookmarkEnd w:id="25"/>
    <w:p>
      <w:pPr>
        <w:pStyle w:val="FirstParagraph"/>
      </w:pPr>
      <w:bookmarkStart w:id="26" w:name="requirements.xhtml"/>
      <w:bookmarkEnd w:id="26"/>
    </w:p>
    <w:bookmarkStart w:id="39" w:name="requirements.xhtml#knowledge"/>
    <w:p>
      <w:pPr>
        <w:pStyle w:val="Heading1"/>
      </w:pPr>
      <w:r>
        <w:t xml:space="preserve">3. Требования к разработке ИС «Knowledge»</w:t>
      </w:r>
    </w:p>
    <w:bookmarkStart w:id="27" w:name="requirements.xhtml#id1"/>
    <w:p>
      <w:pPr>
        <w:pStyle w:val="Heading2"/>
      </w:pPr>
      <w:r>
        <w:t xml:space="preserve">3.1. Общие требования к Системе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3.1.1</w:t>
            </w:r>
          </w:p>
        </w:tc>
        <w:tc>
          <w:p>
            <w:pPr>
              <w:jc w:val="left"/>
            </w:pPr>
            <w:r>
              <w:t xml:space="preserve">Система должна поддерживать работу на следующих серверных ОС: Linux, BSD, Solaris (рекомендуется использовать ОС Debian GNU/Linux 6.0 (amd64).</w:t>
            </w:r>
          </w:p>
        </w:tc>
      </w:tr>
      <w:tr>
        <w:tc>
          <w:p>
            <w:pPr>
              <w:jc w:val="left"/>
            </w:pPr>
            <w:r>
              <w:t xml:space="preserve">3.1.2</w:t>
            </w:r>
          </w:p>
        </w:tc>
        <w:tc>
          <w:p>
            <w:pPr>
              <w:jc w:val="left"/>
            </w:pPr>
            <w:r>
              <w:t xml:space="preserve">Система должна поддерживать работу на реляционных СУБД и на noSQL СУБД.</w:t>
            </w:r>
          </w:p>
        </w:tc>
      </w:tr>
      <w:tr>
        <w:tc>
          <w:p>
            <w:pPr>
              <w:jc w:val="left"/>
            </w:pPr>
            <w:r>
              <w:t xml:space="preserve">3.1.3</w:t>
            </w:r>
          </w:p>
        </w:tc>
        <w:tc>
          <w:p>
            <w:pPr>
              <w:jc w:val="left"/>
            </w:pPr>
            <w:r>
              <w:t xml:space="preserve">Система не должна требовать обязательного приобретения дополнительных компонентов (лицензии на ОС, на СУБД и т.п.).</w:t>
            </w:r>
          </w:p>
        </w:tc>
      </w:tr>
      <w:tr>
        <w:tc>
          <w:p>
            <w:pPr>
              <w:jc w:val="left"/>
            </w:pPr>
            <w:r>
              <w:t xml:space="preserve">3.1.4</w:t>
            </w:r>
          </w:p>
        </w:tc>
        <w:tc>
          <w:p>
            <w:pPr>
              <w:jc w:val="left"/>
            </w:pPr>
            <w:r>
              <w:t xml:space="preserve">Система должна поддерживать шифрование подключений с помощью протокола SSL (HTTPS).</w:t>
            </w:r>
          </w:p>
        </w:tc>
      </w:tr>
      <w:tr>
        <w:tc>
          <w:p>
            <w:pPr>
              <w:jc w:val="left"/>
            </w:pPr>
            <w:r>
              <w:t xml:space="preserve">3.1.5</w:t>
            </w:r>
          </w:p>
        </w:tc>
        <w:tc>
          <w:p>
            <w:pPr>
              <w:jc w:val="left"/>
            </w:pPr>
            <w:r>
              <w:t xml:space="preserve">Система должна поддерживать работу с распределённым хранилищем данных.</w:t>
            </w:r>
          </w:p>
        </w:tc>
      </w:tr>
      <w:tr>
        <w:tc>
          <w:p>
            <w:pPr>
              <w:jc w:val="left"/>
            </w:pPr>
            <w:r>
              <w:t xml:space="preserve">3.1.6</w:t>
            </w:r>
          </w:p>
        </w:tc>
        <w:tc>
          <w:p>
            <w:pPr>
              <w:jc w:val="left"/>
            </w:pPr>
            <w:r>
              <w:t xml:space="preserve">Система должна обеспечивать возможность распределенной работы и удаленного доступа к ресурсам и объектам.</w:t>
            </w:r>
          </w:p>
        </w:tc>
      </w:tr>
      <w:tr>
        <w:tc>
          <w:p>
            <w:pPr>
              <w:jc w:val="left"/>
            </w:pPr>
            <w:r>
              <w:t xml:space="preserve">3.1.7</w:t>
            </w:r>
          </w:p>
        </w:tc>
        <w:tc>
          <w:p>
            <w:pPr>
              <w:jc w:val="left"/>
            </w:pPr>
            <w:r>
              <w:t xml:space="preserve">Система должна поддерживать работу в архитектуре Internet/Intrаnet.</w:t>
            </w:r>
          </w:p>
        </w:tc>
      </w:tr>
      <w:tr>
        <w:tc>
          <w:p>
            <w:pPr>
              <w:jc w:val="left"/>
            </w:pPr>
            <w:r>
              <w:t xml:space="preserve">3.1.8</w:t>
            </w:r>
          </w:p>
        </w:tc>
        <w:tc>
          <w:p>
            <w:pPr>
              <w:jc w:val="left"/>
            </w:pPr>
            <w:r>
              <w:t xml:space="preserve">Система должна предоставлять Web-интерфейс, который не требует установки клиентской части. Система должна поддерживать интернет-браузеры Google Chrome, Mozilla Firefox актуальных версий.</w:t>
            </w:r>
          </w:p>
        </w:tc>
      </w:tr>
      <w:tr>
        <w:tc>
          <w:p>
            <w:pPr>
              <w:jc w:val="left"/>
            </w:pPr>
            <w:r>
              <w:t xml:space="preserve">3.1.9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возможность реализовывать пользовательские интерфейсы, используя HTML и/или JavaScript.</w:t>
            </w:r>
          </w:p>
        </w:tc>
      </w:tr>
      <w:tr>
        <w:tc>
          <w:p>
            <w:pPr>
              <w:jc w:val="left"/>
            </w:pPr>
            <w:r>
              <w:t xml:space="preserve">3.1.10</w:t>
            </w:r>
          </w:p>
        </w:tc>
        <w:tc>
          <w:p>
            <w:pPr>
              <w:pStyle w:val="DefinitionTerm"/>
              <w:jc w:val="left"/>
            </w:pPr>
            <w:r>
              <w:t xml:space="preserve">Система должна предоставлять комплект средств разработки (Software Development Kit - SDK), включая:</w:t>
            </w:r>
          </w:p>
          <w:p>
            <w:pPr>
              <w:pStyle w:val="Definition"/>
              <w:jc w:val="left"/>
              <w:numPr>
                <w:numId w:val="1005"/>
                <w:ilvl w:val="0"/>
              </w:numPr>
            </w:pPr>
            <w:r>
              <w:t xml:space="preserve">REST API;</w:t>
            </w:r>
          </w:p>
          <w:p>
            <w:pPr>
              <w:pStyle w:val="Definition"/>
              <w:jc w:val="left"/>
              <w:numPr>
                <w:numId w:val="1005"/>
                <w:ilvl w:val="0"/>
              </w:numPr>
            </w:pPr>
            <w:r>
              <w:t xml:space="preserve">способы авторизации: сессионная, по логину и паролю, по ключам;</w:t>
            </w:r>
          </w:p>
          <w:p>
            <w:pPr>
              <w:pStyle w:val="Definition"/>
              <w:jc w:val="left"/>
              <w:numPr>
                <w:numId w:val="1005"/>
                <w:ilvl w:val="0"/>
              </w:numPr>
            </w:pPr>
            <w:r>
              <w:t xml:space="preserve">события, возникающие в различных точках исполняемого кода при выполнении определённых условий;</w:t>
            </w:r>
          </w:p>
          <w:p>
            <w:pPr>
              <w:pStyle w:val="Definition"/>
              <w:jc w:val="left"/>
              <w:numPr>
                <w:numId w:val="1005"/>
                <w:ilvl w:val="0"/>
              </w:numPr>
            </w:pPr>
            <w:r>
              <w:t xml:space="preserve">очереди сообщений;</w:t>
            </w:r>
          </w:p>
          <w:p>
            <w:pPr>
              <w:pStyle w:val="Definition"/>
              <w:jc w:val="left"/>
              <w:numPr>
                <w:numId w:val="1005"/>
                <w:ilvl w:val="0"/>
              </w:numPr>
            </w:pPr>
            <w:r>
              <w:t xml:space="preserve">поддержку плагинов;</w:t>
            </w:r>
          </w:p>
          <w:p>
            <w:pPr>
              <w:pStyle w:val="Definition"/>
              <w:jc w:val="left"/>
              <w:numPr>
                <w:numId w:val="1005"/>
                <w:ilvl w:val="0"/>
              </w:numPr>
            </w:pPr>
            <w:r>
              <w:t xml:space="preserve">JavaScript интерпретаторы.</w:t>
            </w:r>
          </w:p>
        </w:tc>
      </w:tr>
      <w:tr>
        <w:tc>
          <w:p>
            <w:pPr>
              <w:jc w:val="left"/>
            </w:pPr>
            <w:r>
              <w:t xml:space="preserve">3.1.11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возможность регулирования доступа к объектам в соответствии с правами пользователя.</w:t>
            </w:r>
          </w:p>
        </w:tc>
      </w:tr>
      <w:tr>
        <w:tc>
          <w:p>
            <w:pPr>
              <w:jc w:val="left"/>
            </w:pPr>
            <w:r>
              <w:t xml:space="preserve">3.1.12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возможность создания, редактирования форм в визуальном редакторе форм.</w:t>
            </w:r>
          </w:p>
        </w:tc>
      </w:tr>
      <w:tr>
        <w:tc>
          <w:p>
            <w:pPr>
              <w:jc w:val="left"/>
            </w:pPr>
            <w:r>
              <w:t xml:space="preserve">3.1.13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инструмент управления бизнес-процессами, поддерживающий нотацию BPMN.</w:t>
            </w:r>
          </w:p>
        </w:tc>
      </w:tr>
      <w:tr>
        <w:tc>
          <w:p>
            <w:pPr>
              <w:jc w:val="left"/>
            </w:pPr>
            <w:r>
              <w:t xml:space="preserve">3.1.14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дизайнер бизнес-процессов. Создание и редактирование бизнес-процессов должно выполняться в рабочем пространстве дизайнера бизнес-процессов.</w:t>
            </w:r>
          </w:p>
        </w:tc>
      </w:tr>
      <w:tr>
        <w:tc>
          <w:p>
            <w:pPr>
              <w:jc w:val="left"/>
            </w:pPr>
            <w:r>
              <w:t xml:space="preserve">3.1.15</w:t>
            </w:r>
          </w:p>
        </w:tc>
        <w:tc>
          <w:p>
            <w:pPr>
              <w:jc w:val="left"/>
            </w:pPr>
            <w:r>
              <w:t xml:space="preserve">Система должна поддерживать версионность документов.</w:t>
            </w:r>
          </w:p>
        </w:tc>
      </w:tr>
    </w:tbl>
    <w:bookmarkEnd w:id="27"/>
    <w:bookmarkStart w:id="28" w:name="requirements.xhtml#id2"/>
    <w:p>
      <w:pPr>
        <w:pStyle w:val="Heading2"/>
      </w:pPr>
      <w:r>
        <w:t xml:space="preserve">3.2. Требования к модулям Системы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3.2.1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для формирования каталога обучающих курсов и профилей обучения.</w:t>
            </w:r>
          </w:p>
        </w:tc>
      </w:tr>
      <w:tr>
        <w:tc>
          <w:p>
            <w:pPr>
              <w:jc w:val="left"/>
            </w:pPr>
            <w:r>
              <w:t xml:space="preserve">3.2.2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для авторизации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3.2.3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для регистрации пользователя.</w:t>
            </w:r>
          </w:p>
        </w:tc>
      </w:tr>
      <w:tr>
        <w:tc>
          <w:p>
            <w:pPr>
              <w:jc w:val="left"/>
            </w:pPr>
            <w:r>
              <w:t xml:space="preserve">3.2.4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«Профиль» для просмотра информации о пользователе, в т.ч. о его статусе сертификации.</w:t>
            </w:r>
          </w:p>
        </w:tc>
      </w:tr>
      <w:tr>
        <w:tc>
          <w:p>
            <w:pPr>
              <w:jc w:val="left"/>
            </w:pPr>
            <w:r>
              <w:t xml:space="preserve">3.2.5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«Мои курсы», содержащий список обязательных и дополнительных (при наличии) курсов пользователя, их статусы и сроки прохождения.</w:t>
            </w:r>
          </w:p>
        </w:tc>
      </w:tr>
      <w:tr>
        <w:tc>
          <w:p>
            <w:pPr>
              <w:jc w:val="left"/>
            </w:pPr>
            <w:r>
              <w:t xml:space="preserve">3.2.6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«Все курсы», содержащий список всех курсов, как сгруппированным, так и общим списком.</w:t>
            </w:r>
          </w:p>
        </w:tc>
      </w:tr>
      <w:tr>
        <w:tc>
          <w:p>
            <w:pPr>
              <w:jc w:val="left"/>
            </w:pPr>
            <w:r>
              <w:t xml:space="preserve">3.2.7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«Библиотека», содержащий список дополнительной литературы.</w:t>
            </w:r>
          </w:p>
        </w:tc>
      </w:tr>
      <w:tr>
        <w:tc>
          <w:p>
            <w:pPr>
              <w:jc w:val="left"/>
            </w:pPr>
            <w:r>
              <w:t xml:space="preserve">3.2.8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«Обучающий курс» для просмотра и выполнения действий по выбранному курсу.</w:t>
            </w:r>
          </w:p>
        </w:tc>
      </w:tr>
      <w:tr>
        <w:tc>
          <w:p>
            <w:pPr>
              <w:jc w:val="left"/>
            </w:pPr>
            <w:r>
              <w:t xml:space="preserve">3.2.9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«Отчеты» для просмотра аналитических дашбордов.</w:t>
            </w:r>
          </w:p>
        </w:tc>
      </w:tr>
    </w:tbl>
    <w:bookmarkEnd w:id="28"/>
    <w:bookmarkStart w:id="29" w:name="requirements.xhtml#id3"/>
    <w:p>
      <w:pPr>
        <w:pStyle w:val="Heading2"/>
      </w:pPr>
      <w:r>
        <w:t xml:space="preserve">3.3. Требования к модулю для формирования каталога обучающих курсов и профилей обучения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3.3.1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поддерживать исполнение функций следующих ролей:</w:t>
            </w:r>
          </w:p>
          <w:p>
            <w:pPr>
              <w:pStyle w:val="Definition"/>
              <w:jc w:val="left"/>
              <w:numPr>
                <w:numId w:val="1006"/>
                <w:ilvl w:val="0"/>
              </w:numPr>
            </w:pPr>
            <w:r>
              <w:t xml:space="preserve">Менеджер.</w:t>
            </w:r>
          </w:p>
        </w:tc>
      </w:tr>
      <w:tr>
        <w:tc>
          <w:p>
            <w:pPr>
              <w:jc w:val="left"/>
            </w:pPr>
            <w:r>
              <w:t xml:space="preserve">3.3.2</w:t>
            </w:r>
          </w:p>
        </w:tc>
        <w:tc>
          <w:p>
            <w:pPr>
              <w:jc w:val="left"/>
            </w:pPr>
            <w:r>
              <w:t xml:space="preserve">Модуль должен позволять Менеджеру формирование каталога умений.</w:t>
            </w:r>
          </w:p>
        </w:tc>
      </w:tr>
      <w:tr>
        <w:tc>
          <w:p>
            <w:pPr>
              <w:jc w:val="left"/>
            </w:pPr>
            <w:r>
              <w:t xml:space="preserve">3.3.3</w:t>
            </w:r>
          </w:p>
        </w:tc>
        <w:tc>
          <w:p>
            <w:pPr>
              <w:jc w:val="left"/>
            </w:pPr>
            <w:r>
              <w:t xml:space="preserve">Модуль должен позволять Менеджеру формирование каталога обучающих курсов с привязкой к умениям, описания и содержимого по урокам, а также группировку курсов.</w:t>
            </w:r>
          </w:p>
        </w:tc>
      </w:tr>
      <w:tr>
        <w:tc>
          <w:p>
            <w:pPr>
              <w:jc w:val="left"/>
            </w:pPr>
            <w:r>
              <w:t xml:space="preserve">3.3.4</w:t>
            </w:r>
          </w:p>
        </w:tc>
        <w:tc>
          <w:p>
            <w:pPr>
              <w:jc w:val="left"/>
            </w:pPr>
            <w:r>
              <w:t xml:space="preserve">Модуль должен позволять Менеджеру формирование ролей для обучения, а также привязку к ним списка обязательных к прохождению курсов и списка дополнительной литературы.</w:t>
            </w:r>
          </w:p>
        </w:tc>
      </w:tr>
      <w:tr>
        <w:tc>
          <w:p>
            <w:pPr>
              <w:jc w:val="left"/>
            </w:pPr>
            <w:r>
              <w:t xml:space="preserve">3.3.5</w:t>
            </w:r>
          </w:p>
        </w:tc>
        <w:tc>
          <w:p>
            <w:pPr>
              <w:jc w:val="left"/>
            </w:pPr>
            <w:r>
              <w:t xml:space="preserve">Модуль должен позволять Менеджеру формирование профилей пользователей, назначение обязательных и дополнительных курсов, хранение истории их прохождения.</w:t>
            </w:r>
          </w:p>
        </w:tc>
      </w:tr>
      <w:tr>
        <w:tc>
          <w:p>
            <w:pPr>
              <w:jc w:val="left"/>
            </w:pPr>
            <w:r>
              <w:t xml:space="preserve">3.3.6</w:t>
            </w:r>
          </w:p>
        </w:tc>
        <w:tc>
          <w:p>
            <w:pPr>
              <w:jc w:val="left"/>
            </w:pPr>
            <w:r>
              <w:t xml:space="preserve">Модуль должен позволять Менеджеру формирование каталога тестовых вопросов, их группировку с привязкой к обучающему курсу, указание порогового уровня для успешного завершения.</w:t>
            </w:r>
          </w:p>
        </w:tc>
      </w:tr>
    </w:tbl>
    <w:bookmarkEnd w:id="29"/>
    <w:bookmarkStart w:id="30" w:name="requirements.xhtml#id4"/>
    <w:p>
      <w:pPr>
        <w:pStyle w:val="Heading2"/>
      </w:pPr>
      <w:r>
        <w:t xml:space="preserve">3.4. Требования к навигации по Системе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3.4.1</w:t>
            </w:r>
          </w:p>
        </w:tc>
        <w:tc>
          <w:p>
            <w:pPr>
              <w:pStyle w:val="DefinitionTerm"/>
              <w:jc w:val="left"/>
            </w:pPr>
            <w:r>
              <w:t xml:space="preserve">Система должна отображать общую верхнюю панель для авторизованного пользователя со следующими кликабельными лейблами:</w:t>
            </w:r>
          </w:p>
          <w:p>
            <w:pPr>
              <w:pStyle w:val="Definition"/>
              <w:jc w:val="left"/>
              <w:numPr>
                <w:numId w:val="1007"/>
                <w:ilvl w:val="0"/>
              </w:numPr>
            </w:pPr>
            <w:r>
              <w:t xml:space="preserve">заголовок;</w:t>
            </w:r>
          </w:p>
          <w:p>
            <w:pPr>
              <w:pStyle w:val="Definition"/>
              <w:jc w:val="left"/>
              <w:numPr>
                <w:numId w:val="1007"/>
                <w:ilvl w:val="0"/>
              </w:numPr>
            </w:pPr>
            <w:r>
              <w:t xml:space="preserve">«Фамилия Имя» с прогрессом обучения.</w:t>
            </w:r>
          </w:p>
        </w:tc>
      </w:tr>
      <w:tr>
        <w:tc>
          <w:p>
            <w:pPr>
              <w:jc w:val="left"/>
            </w:pPr>
            <w:r>
              <w:t xml:space="preserve">3.4.2</w:t>
            </w:r>
          </w:p>
        </w:tc>
        <w:tc>
          <w:p>
            <w:pPr>
              <w:jc w:val="left"/>
            </w:pPr>
            <w:r>
              <w:t xml:space="preserve">Система должна формировать прогресс обучения из количества завершенных обязательных курсов пользователя.</w:t>
            </w:r>
          </w:p>
        </w:tc>
      </w:tr>
      <w:tr>
        <w:tc>
          <w:p>
            <w:pPr>
              <w:jc w:val="left"/>
            </w:pPr>
            <w:r>
              <w:t xml:space="preserve">3.4.3</w:t>
            </w:r>
          </w:p>
        </w:tc>
        <w:tc>
          <w:p>
            <w:pPr>
              <w:pStyle w:val="DefinitionTerm"/>
              <w:jc w:val="left"/>
            </w:pPr>
            <w:r>
              <w:t xml:space="preserve">Система должна отображать боковую панель со следующими пунктами:</w:t>
            </w:r>
          </w:p>
          <w:p>
            <w:pPr>
              <w:pStyle w:val="Definition"/>
              <w:jc w:val="left"/>
              <w:numPr>
                <w:numId w:val="1008"/>
                <w:ilvl w:val="0"/>
              </w:numPr>
            </w:pPr>
            <w:r>
              <w:t xml:space="preserve">«Профиль»;</w:t>
            </w:r>
          </w:p>
          <w:p>
            <w:pPr>
              <w:pStyle w:val="Definition"/>
              <w:jc w:val="left"/>
              <w:numPr>
                <w:numId w:val="1008"/>
                <w:ilvl w:val="0"/>
              </w:numPr>
            </w:pPr>
            <w:r>
              <w:t xml:space="preserve">«Мои курсы»;</w:t>
            </w:r>
          </w:p>
          <w:p>
            <w:pPr>
              <w:pStyle w:val="Definition"/>
              <w:jc w:val="left"/>
              <w:numPr>
                <w:numId w:val="1008"/>
                <w:ilvl w:val="0"/>
              </w:numPr>
            </w:pPr>
            <w:r>
              <w:t xml:space="preserve">«Все курсы»;</w:t>
            </w:r>
          </w:p>
          <w:p>
            <w:pPr>
              <w:pStyle w:val="Definition"/>
              <w:jc w:val="left"/>
              <w:numPr>
                <w:numId w:val="1008"/>
                <w:ilvl w:val="0"/>
              </w:numPr>
            </w:pPr>
            <w:r>
              <w:t xml:space="preserve">«Библиотека».</w:t>
            </w:r>
          </w:p>
        </w:tc>
      </w:tr>
      <w:tr>
        <w:tc>
          <w:p>
            <w:pPr>
              <w:jc w:val="left"/>
            </w:pPr>
            <w:r>
              <w:t xml:space="preserve">3.4.4</w:t>
            </w:r>
          </w:p>
        </w:tc>
        <w:tc>
          <w:p>
            <w:pPr>
              <w:pStyle w:val="DefinitionTerm"/>
              <w:jc w:val="left"/>
            </w:pPr>
            <w:r>
              <w:t xml:space="preserve">Система должна отображать количество доступного контента в пунктах меню:</w:t>
            </w:r>
          </w:p>
          <w:p>
            <w:pPr>
              <w:pStyle w:val="Definition"/>
              <w:jc w:val="left"/>
              <w:numPr>
                <w:numId w:val="1009"/>
                <w:ilvl w:val="0"/>
              </w:numPr>
            </w:pPr>
            <w:r>
              <w:t xml:space="preserve">«Мои курсы» - суммарное количество обязательных и дополнительных курсов пользователя;</w:t>
            </w:r>
          </w:p>
          <w:p>
            <w:pPr>
              <w:pStyle w:val="Definition"/>
              <w:jc w:val="left"/>
              <w:numPr>
                <w:numId w:val="1009"/>
                <w:ilvl w:val="0"/>
              </w:numPr>
            </w:pPr>
            <w:r>
              <w:t xml:space="preserve">«Все курсы» - суммарное количество обучающих курсов в Системе;</w:t>
            </w:r>
          </w:p>
          <w:p>
            <w:pPr>
              <w:pStyle w:val="Definition"/>
              <w:jc w:val="left"/>
              <w:numPr>
                <w:numId w:val="1009"/>
                <w:ilvl w:val="0"/>
              </w:numPr>
            </w:pPr>
            <w:r>
              <w:t xml:space="preserve">«Библиотека» - суммарное количество дополнительной литературы для роли пользователя.</w:t>
            </w:r>
          </w:p>
        </w:tc>
      </w:tr>
      <w:tr>
        <w:tc>
          <w:p>
            <w:pPr>
              <w:jc w:val="left"/>
            </w:pPr>
            <w:r>
              <w:t xml:space="preserve">3.4.5</w:t>
            </w:r>
          </w:p>
        </w:tc>
        <w:tc>
          <w:p>
            <w:pPr>
              <w:jc w:val="left"/>
            </w:pPr>
            <w:r>
              <w:t xml:space="preserve">Система должна переходить в модуль «Все курсы» по нажатию на кликабельный лейбл-заголовок.</w:t>
            </w:r>
          </w:p>
        </w:tc>
      </w:tr>
      <w:tr>
        <w:tc>
          <w:p>
            <w:pPr>
              <w:jc w:val="left"/>
            </w:pPr>
            <w:r>
              <w:t xml:space="preserve">3.4.6</w:t>
            </w:r>
          </w:p>
        </w:tc>
        <w:tc>
          <w:p>
            <w:pPr>
              <w:jc w:val="left"/>
            </w:pPr>
            <w:r>
              <w:t xml:space="preserve">Система должна переходить в модуль «Профиль» по нажатию на кликабельный лейбл «Фамилия Имя» с прогрессом обучения.</w:t>
            </w:r>
          </w:p>
        </w:tc>
      </w:tr>
      <w:tr>
        <w:tc>
          <w:p>
            <w:pPr>
              <w:jc w:val="left"/>
            </w:pPr>
            <w:r>
              <w:t xml:space="preserve">3.4.7</w:t>
            </w:r>
          </w:p>
        </w:tc>
        <w:tc>
          <w:p>
            <w:pPr>
              <w:pStyle w:val="DefinitionTerm"/>
              <w:jc w:val="left"/>
            </w:pPr>
            <w:r>
              <w:t xml:space="preserve">Система должна отображать общую нижнюю панель со следующей статической информацией:</w:t>
            </w:r>
          </w:p>
          <w:p>
            <w:pPr>
              <w:pStyle w:val="Definition"/>
              <w:jc w:val="left"/>
              <w:numPr>
                <w:numId w:val="1010"/>
                <w:ilvl w:val="0"/>
              </w:numPr>
            </w:pPr>
            <w:r>
              <w:t xml:space="preserve">копирайт компании-разработчика;</w:t>
            </w:r>
          </w:p>
          <w:p>
            <w:pPr>
              <w:pStyle w:val="Definition"/>
              <w:jc w:val="left"/>
              <w:numPr>
                <w:numId w:val="1010"/>
                <w:ilvl w:val="0"/>
              </w:numPr>
            </w:pPr>
            <w:r>
              <w:t xml:space="preserve">телефон;</w:t>
            </w:r>
          </w:p>
          <w:p>
            <w:pPr>
              <w:pStyle w:val="Definition"/>
              <w:jc w:val="left"/>
              <w:numPr>
                <w:numId w:val="1010"/>
                <w:ilvl w:val="0"/>
              </w:numPr>
            </w:pPr>
            <w:r>
              <w:t xml:space="preserve">электронная почта;</w:t>
            </w:r>
          </w:p>
          <w:p>
            <w:pPr>
              <w:pStyle w:val="Definition"/>
              <w:jc w:val="left"/>
              <w:numPr>
                <w:numId w:val="1010"/>
                <w:ilvl w:val="0"/>
              </w:numPr>
            </w:pPr>
            <w:r>
              <w:t xml:space="preserve">логотип-ссылка на сайт компании.</w:t>
            </w:r>
          </w:p>
        </w:tc>
      </w:tr>
      <w:tr>
        <w:tc>
          <w:p>
            <w:pPr>
              <w:jc w:val="left"/>
            </w:pPr>
            <w:r>
              <w:t xml:space="preserve">3.4.8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возможность выхода в модуль авторизации.</w:t>
            </w:r>
          </w:p>
        </w:tc>
      </w:tr>
      <w:tr>
        <w:tc>
          <w:p>
            <w:pPr>
              <w:jc w:val="left"/>
            </w:pPr>
            <w:r>
              <w:t xml:space="preserve">3.4.9</w:t>
            </w:r>
          </w:p>
        </w:tc>
        <w:tc>
          <w:p>
            <w:pPr>
              <w:jc w:val="left"/>
            </w:pPr>
            <w:r>
              <w:t xml:space="preserve">Система не должна отображать верхнюю, нижнюю и боковую панели в модулях авторизации и регистрации.</w:t>
            </w:r>
          </w:p>
        </w:tc>
      </w:tr>
      <w:tr>
        <w:tc>
          <w:p>
            <w:pPr>
              <w:jc w:val="left"/>
            </w:pPr>
            <w:r>
              <w:t xml:space="preserve">3.4.10</w:t>
            </w:r>
          </w:p>
        </w:tc>
        <w:tc>
          <w:p>
            <w:pPr>
              <w:jc w:val="left"/>
            </w:pPr>
            <w:r>
              <w:t xml:space="preserve">Система не должна отображать боковую панель в модуле «Обучающий курс».</w:t>
            </w:r>
          </w:p>
        </w:tc>
      </w:tr>
      <w:tr>
        <w:tc>
          <w:p>
            <w:pPr>
              <w:jc w:val="left"/>
            </w:pPr>
            <w:r>
              <w:t xml:space="preserve">3.4.11</w:t>
            </w:r>
          </w:p>
        </w:tc>
        <w:tc>
          <w:p>
            <w:pPr>
              <w:jc w:val="left"/>
            </w:pPr>
            <w:r>
              <w:t xml:space="preserve">Система должна отображать анимированное изображение во время выполнения запросов к серверу.</w:t>
            </w:r>
          </w:p>
        </w:tc>
      </w:tr>
    </w:tbl>
    <w:bookmarkEnd w:id="30"/>
    <w:bookmarkStart w:id="31" w:name="requirements.xhtml#id5"/>
    <w:p>
      <w:pPr>
        <w:pStyle w:val="Heading2"/>
      </w:pPr>
      <w:r>
        <w:t xml:space="preserve">3.5. Требования к модулю для авторизации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3.5.1</w:t>
            </w:r>
          </w:p>
        </w:tc>
        <w:tc>
          <w:p>
            <w:pPr>
              <w:jc w:val="left"/>
            </w:pPr>
            <w:r>
              <w:t xml:space="preserve">Модуль должен быть доступен только для неавторизованных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3.5.2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отображать следующую форму ввода:</w:t>
            </w:r>
          </w:p>
          <w:p>
            <w:pPr>
              <w:pStyle w:val="Definition"/>
              <w:jc w:val="left"/>
              <w:numPr>
                <w:numId w:val="1011"/>
                <w:ilvl w:val="0"/>
              </w:numPr>
            </w:pPr>
            <w:r>
              <w:t xml:space="preserve">логин (поле ввода, обяз.);</w:t>
            </w:r>
          </w:p>
          <w:p>
            <w:pPr>
              <w:pStyle w:val="Definition"/>
              <w:jc w:val="left"/>
              <w:numPr>
                <w:numId w:val="1011"/>
                <w:ilvl w:val="0"/>
              </w:numPr>
            </w:pPr>
            <w:r>
              <w:t xml:space="preserve">пароль (поле ввода со скрытием вводимых символов, обяз.).</w:t>
            </w:r>
          </w:p>
        </w:tc>
      </w:tr>
      <w:tr>
        <w:tc>
          <w:p>
            <w:pPr>
              <w:jc w:val="left"/>
            </w:pPr>
            <w:r>
              <w:t xml:space="preserve">3.5.3</w:t>
            </w:r>
          </w:p>
        </w:tc>
        <w:tc>
          <w:p>
            <w:pPr>
              <w:jc w:val="left"/>
            </w:pPr>
            <w:r>
              <w:t xml:space="preserve">Модуль должен запустить процесс авторизации пользователя по нажатию на кнопку «Войти в систему».</w:t>
            </w:r>
          </w:p>
        </w:tc>
      </w:tr>
      <w:tr>
        <w:tc>
          <w:p>
            <w:pPr>
              <w:jc w:val="left"/>
            </w:pPr>
            <w:r>
              <w:t xml:space="preserve">3.5.4</w:t>
            </w:r>
          </w:p>
        </w:tc>
        <w:tc>
          <w:p>
            <w:pPr>
              <w:pStyle w:val="DefinitionTerm"/>
              <w:jc w:val="left"/>
            </w:pPr>
            <w:r>
              <w:t xml:space="preserve">Процесс авторизации должен считаться успешным только при одновременном выполнении следующих условий:</w:t>
            </w:r>
          </w:p>
          <w:p>
            <w:pPr>
              <w:pStyle w:val="Definition"/>
              <w:jc w:val="left"/>
              <w:numPr>
                <w:numId w:val="1012"/>
                <w:ilvl w:val="0"/>
              </w:numPr>
            </w:pPr>
            <w:r>
              <w:t xml:space="preserve">в Системе должна существовать введенная учетная запись пользователя;</w:t>
            </w:r>
          </w:p>
          <w:p>
            <w:pPr>
              <w:pStyle w:val="Definition"/>
              <w:jc w:val="left"/>
              <w:numPr>
                <w:numId w:val="1012"/>
                <w:ilvl w:val="0"/>
              </w:numPr>
            </w:pPr>
            <w:r>
              <w:t xml:space="preserve">в Системе должны быть все модули из таблицы 3.2;</w:t>
            </w:r>
          </w:p>
          <w:p>
            <w:pPr>
              <w:pStyle w:val="Definition"/>
              <w:jc w:val="left"/>
              <w:numPr>
                <w:numId w:val="1012"/>
                <w:ilvl w:val="0"/>
              </w:numPr>
            </w:pPr>
            <w:r>
              <w:t xml:space="preserve">в Системе должен быть профиль авторизующегося пользователя.</w:t>
            </w:r>
          </w:p>
        </w:tc>
      </w:tr>
      <w:tr>
        <w:tc>
          <w:p>
            <w:pPr>
              <w:jc w:val="left"/>
            </w:pPr>
            <w:r>
              <w:t xml:space="preserve">3.5.5</w:t>
            </w:r>
          </w:p>
        </w:tc>
        <w:tc>
          <w:p>
            <w:pPr>
              <w:jc w:val="left"/>
            </w:pPr>
            <w:r>
              <w:t xml:space="preserve">Процесс авторизации должен считаться неуспешным во всех остальных случаях.</w:t>
            </w:r>
          </w:p>
        </w:tc>
      </w:tr>
      <w:tr>
        <w:tc>
          <w:p>
            <w:pPr>
              <w:jc w:val="left"/>
            </w:pPr>
            <w:r>
              <w:t xml:space="preserve">3.5.6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«Все курсы» в результате успешного процесса авторизации.</w:t>
            </w:r>
          </w:p>
        </w:tc>
      </w:tr>
      <w:tr>
        <w:tc>
          <w:p>
            <w:pPr>
              <w:jc w:val="left"/>
            </w:pPr>
            <w:r>
              <w:t xml:space="preserve">3.5.7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регистрации по нажатию на кнопку «Зарегистрироваться?».</w:t>
            </w:r>
          </w:p>
        </w:tc>
      </w:tr>
    </w:tbl>
    <w:bookmarkEnd w:id="31"/>
    <w:bookmarkStart w:id="32" w:name="requirements.xhtml#id6"/>
    <w:p>
      <w:pPr>
        <w:pStyle w:val="Heading2"/>
      </w:pPr>
      <w:r>
        <w:t xml:space="preserve">3.6. Требования к модулю для регистрации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3.6.1</w:t>
            </w:r>
          </w:p>
        </w:tc>
        <w:tc>
          <w:p>
            <w:pPr>
              <w:jc w:val="left"/>
            </w:pPr>
            <w:r>
              <w:t xml:space="preserve">Модуль должен быть доступен только для неавторизованных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3.6.2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отображать следующую форму ввода:</w:t>
            </w:r>
          </w:p>
          <w:p>
            <w:pPr>
              <w:pStyle w:val="Definition"/>
              <w:jc w:val="left"/>
              <w:numPr>
                <w:numId w:val="1013"/>
                <w:ilvl w:val="0"/>
              </w:numPr>
            </w:pPr>
            <w:r>
              <w:t xml:space="preserve">электронная почта (поле ввода с маской для e-mail, обяз.);</w:t>
            </w:r>
          </w:p>
          <w:p>
            <w:pPr>
              <w:pStyle w:val="Definition"/>
              <w:jc w:val="left"/>
              <w:numPr>
                <w:numId w:val="1013"/>
                <w:ilvl w:val="0"/>
              </w:numPr>
            </w:pPr>
            <w:r>
              <w:t xml:space="preserve">фамилия (поле ввода, обяз.);</w:t>
            </w:r>
          </w:p>
          <w:p>
            <w:pPr>
              <w:pStyle w:val="Definition"/>
              <w:jc w:val="left"/>
              <w:numPr>
                <w:numId w:val="1013"/>
                <w:ilvl w:val="0"/>
              </w:numPr>
            </w:pPr>
            <w:r>
              <w:t xml:space="preserve">имя (поле ввода, обяз.);</w:t>
            </w:r>
          </w:p>
          <w:p>
            <w:pPr>
              <w:pStyle w:val="Definition"/>
              <w:jc w:val="left"/>
              <w:numPr>
                <w:numId w:val="1013"/>
                <w:ilvl w:val="0"/>
              </w:numPr>
            </w:pPr>
            <w:r>
              <w:t xml:space="preserve">роль в системе (выпадающий список, обяз.)</w:t>
            </w:r>
          </w:p>
          <w:p>
            <w:pPr>
              <w:pStyle w:val="Definition"/>
              <w:jc w:val="left"/>
              <w:numPr>
                <w:numId w:val="1013"/>
                <w:ilvl w:val="0"/>
              </w:numPr>
            </w:pPr>
            <w:r>
              <w:t xml:space="preserve">пароль (поле ввода со скрытием вводимых символов, обяз.).</w:t>
            </w:r>
          </w:p>
        </w:tc>
      </w:tr>
      <w:tr>
        <w:tc>
          <w:p>
            <w:pPr>
              <w:jc w:val="left"/>
            </w:pPr>
            <w:r>
              <w:t xml:space="preserve">3.6.3</w:t>
            </w:r>
          </w:p>
        </w:tc>
        <w:tc>
          <w:p>
            <w:pPr>
              <w:jc w:val="left"/>
            </w:pPr>
            <w:r>
              <w:t xml:space="preserve">Модуль должен запустить процесс регистрации пользователя по нажатию на кнопку «Зарегистрироваться».</w:t>
            </w:r>
          </w:p>
        </w:tc>
      </w:tr>
      <w:tr>
        <w:tc>
          <w:p>
            <w:pPr>
              <w:jc w:val="left"/>
            </w:pPr>
            <w:r>
              <w:t xml:space="preserve">3.6.4</w:t>
            </w:r>
          </w:p>
        </w:tc>
        <w:tc>
          <w:p>
            <w:pPr>
              <w:pStyle w:val="DefinitionTerm"/>
              <w:jc w:val="left"/>
            </w:pPr>
            <w:r>
              <w:t xml:space="preserve">Процесс регистрации по введенным атрибутам должен включать в себя:</w:t>
            </w:r>
          </w:p>
          <w:p>
            <w:pPr>
              <w:pStyle w:val="Definition"/>
              <w:jc w:val="left"/>
              <w:numPr>
                <w:numId w:val="1014"/>
                <w:ilvl w:val="0"/>
              </w:numPr>
            </w:pPr>
            <w:r>
              <w:t xml:space="preserve">проверку наличия учетной записи пользователя по введенному e-mail;</w:t>
            </w:r>
          </w:p>
          <w:p>
            <w:pPr>
              <w:pStyle w:val="Definition"/>
              <w:jc w:val="left"/>
              <w:numPr>
                <w:numId w:val="1014"/>
                <w:ilvl w:val="0"/>
              </w:numPr>
            </w:pPr>
            <w:r>
              <w:t xml:space="preserve">создание учетной записи;</w:t>
            </w:r>
          </w:p>
          <w:p>
            <w:pPr>
              <w:pStyle w:val="Definition"/>
              <w:jc w:val="left"/>
              <w:numPr>
                <w:numId w:val="1014"/>
                <w:ilvl w:val="0"/>
              </w:numPr>
            </w:pPr>
            <w:r>
              <w:t xml:space="preserve">создание профиля пользователя.</w:t>
            </w:r>
          </w:p>
        </w:tc>
      </w:tr>
      <w:tr>
        <w:tc>
          <w:p>
            <w:pPr>
              <w:jc w:val="left"/>
            </w:pPr>
            <w:r>
              <w:t xml:space="preserve">3.6.5</w:t>
            </w:r>
          </w:p>
        </w:tc>
        <w:tc>
          <w:p>
            <w:pPr>
              <w:jc w:val="left"/>
            </w:pPr>
            <w:r>
              <w:t xml:space="preserve">Процесс регистрации должен произойти успешно только при условии, что в Системе отсутствует учетная запись с введенным e-mail.</w:t>
            </w:r>
          </w:p>
        </w:tc>
      </w:tr>
      <w:tr>
        <w:tc>
          <w:p>
            <w:pPr>
              <w:jc w:val="left"/>
            </w:pPr>
            <w:r>
              <w:t xml:space="preserve">3.6.6</w:t>
            </w:r>
          </w:p>
        </w:tc>
        <w:tc>
          <w:p>
            <w:pPr>
              <w:jc w:val="left"/>
            </w:pPr>
            <w:r>
              <w:t xml:space="preserve">Процесс регистрации должен считаться неуспешным во всех остальных случаях.</w:t>
            </w:r>
          </w:p>
        </w:tc>
      </w:tr>
      <w:tr>
        <w:tc>
          <w:p>
            <w:pPr>
              <w:jc w:val="left"/>
            </w:pPr>
            <w:r>
              <w:t xml:space="preserve">3.6.7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авторизации в результате успешного процесса регистрации.</w:t>
            </w:r>
          </w:p>
        </w:tc>
      </w:tr>
      <w:tr>
        <w:tc>
          <w:p>
            <w:pPr>
              <w:jc w:val="left"/>
            </w:pPr>
            <w:r>
              <w:t xml:space="preserve">3.6.8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авторизации по нажатию на кнопку «У меня уже есть учетная запись».</w:t>
            </w:r>
          </w:p>
        </w:tc>
      </w:tr>
    </w:tbl>
    <w:bookmarkEnd w:id="32"/>
    <w:bookmarkStart w:id="33" w:name="requirements.xhtml#id7"/>
    <w:p>
      <w:pPr>
        <w:pStyle w:val="Heading2"/>
      </w:pPr>
      <w:r>
        <w:t xml:space="preserve">3.7. Требования к модулю «Профиль»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3.7.1</w:t>
            </w:r>
          </w:p>
        </w:tc>
        <w:tc>
          <w:p>
            <w:pPr>
              <w:jc w:val="left"/>
            </w:pPr>
            <w:r>
              <w:t xml:space="preserve">Модуль должен быть доступен только для авторизованных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3.7.2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предоставлять возможность для отображения следующей информации:</w:t>
            </w:r>
          </w:p>
          <w:p>
            <w:pPr>
              <w:pStyle w:val="Definition"/>
              <w:jc w:val="left"/>
              <w:numPr>
                <w:numId w:val="1015"/>
                <w:ilvl w:val="0"/>
              </w:numPr>
            </w:pPr>
            <w:r>
              <w:t xml:space="preserve">фамилия, имя, отчество авторизованного пользователя;</w:t>
            </w:r>
          </w:p>
          <w:p>
            <w:pPr>
              <w:pStyle w:val="Definition"/>
              <w:jc w:val="left"/>
              <w:numPr>
                <w:numId w:val="1015"/>
                <w:ilvl w:val="0"/>
              </w:numPr>
            </w:pPr>
            <w:r>
              <w:t xml:space="preserve">фамилия, имя, отчество менеджера обучения;</w:t>
            </w:r>
          </w:p>
          <w:p>
            <w:pPr>
              <w:pStyle w:val="Definition"/>
              <w:jc w:val="left"/>
              <w:numPr>
                <w:numId w:val="1015"/>
                <w:ilvl w:val="0"/>
              </w:numPr>
            </w:pPr>
            <w:r>
              <w:t xml:space="preserve">роль;</w:t>
            </w:r>
          </w:p>
          <w:p>
            <w:pPr>
              <w:pStyle w:val="Definition"/>
              <w:jc w:val="left"/>
              <w:numPr>
                <w:numId w:val="1015"/>
                <w:ilvl w:val="0"/>
              </w:numPr>
            </w:pPr>
            <w:r>
              <w:t xml:space="preserve">подразделение;</w:t>
            </w:r>
          </w:p>
          <w:p>
            <w:pPr>
              <w:pStyle w:val="Definition"/>
              <w:jc w:val="left"/>
              <w:numPr>
                <w:numId w:val="1015"/>
                <w:ilvl w:val="0"/>
              </w:numPr>
            </w:pPr>
            <w:r>
              <w:t xml:space="preserve">офис;</w:t>
            </w:r>
          </w:p>
          <w:p>
            <w:pPr>
              <w:pStyle w:val="Definition"/>
              <w:jc w:val="left"/>
              <w:numPr>
                <w:numId w:val="1015"/>
                <w:ilvl w:val="0"/>
              </w:numPr>
            </w:pPr>
            <w:r>
              <w:t xml:space="preserve">статус сертификации.</w:t>
            </w:r>
          </w:p>
        </w:tc>
      </w:tr>
      <w:tr>
        <w:tc>
          <w:p>
            <w:pPr>
              <w:jc w:val="left"/>
            </w:pPr>
            <w:r>
              <w:t xml:space="preserve">3.7.3</w:t>
            </w:r>
          </w:p>
        </w:tc>
        <w:tc>
          <w:p>
            <w:pPr>
              <w:jc w:val="left"/>
            </w:pPr>
            <w:r>
              <w:t xml:space="preserve">Модуль должен формировать статус сертификации пользователя из количества пройденных обязательных курсов и общего количества обязательных курсов.</w:t>
            </w:r>
          </w:p>
        </w:tc>
      </w:tr>
      <w:tr>
        <w:tc>
          <w:p>
            <w:pPr>
              <w:jc w:val="left"/>
            </w:pPr>
            <w:r>
              <w:t xml:space="preserve">3.7.4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авторизации по нажатию на кнопку «Выйти».</w:t>
            </w:r>
          </w:p>
        </w:tc>
      </w:tr>
      <w:tr>
        <w:tc>
          <w:p>
            <w:pPr>
              <w:jc w:val="left"/>
            </w:pPr>
            <w:r>
              <w:t xml:space="preserve">3.7.5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предыдущую открытую страницу по нажатию на кнопку возврата «Назад».</w:t>
            </w:r>
          </w:p>
        </w:tc>
      </w:tr>
    </w:tbl>
    <w:bookmarkEnd w:id="33"/>
    <w:bookmarkStart w:id="34" w:name="requirements.xhtml#id8"/>
    <w:p>
      <w:pPr>
        <w:pStyle w:val="Heading2"/>
      </w:pPr>
      <w:r>
        <w:t xml:space="preserve">3.8. Требования к модулю «Мои курсы»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3.8.1</w:t>
            </w:r>
          </w:p>
        </w:tc>
        <w:tc>
          <w:p>
            <w:pPr>
              <w:jc w:val="left"/>
            </w:pPr>
            <w:r>
              <w:t xml:space="preserve">Модуль должен быть доступен только для авторизованных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3.8.2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предоставлять возможность для отображения следующих списков обучающих курсов:</w:t>
            </w:r>
          </w:p>
          <w:p>
            <w:pPr>
              <w:pStyle w:val="Definition"/>
              <w:jc w:val="left"/>
              <w:numPr>
                <w:numId w:val="1016"/>
                <w:ilvl w:val="0"/>
              </w:numPr>
            </w:pPr>
            <w:r>
              <w:t xml:space="preserve">обязательные;</w:t>
            </w:r>
          </w:p>
          <w:p>
            <w:pPr>
              <w:pStyle w:val="Definition"/>
              <w:jc w:val="left"/>
              <w:numPr>
                <w:numId w:val="1016"/>
                <w:ilvl w:val="0"/>
              </w:numPr>
            </w:pPr>
            <w:r>
              <w:t xml:space="preserve">дополнительные.</w:t>
            </w:r>
          </w:p>
        </w:tc>
      </w:tr>
      <w:tr>
        <w:tc>
          <w:p>
            <w:pPr>
              <w:jc w:val="left"/>
            </w:pPr>
            <w:r>
              <w:t xml:space="preserve">3.8.3</w:t>
            </w:r>
          </w:p>
        </w:tc>
        <w:tc>
          <w:p>
            <w:pPr>
              <w:pStyle w:val="DefinitionTerm"/>
              <w:jc w:val="left"/>
            </w:pPr>
            <w:r>
              <w:t xml:space="preserve">Каждый элемент списка должен соответствовать одному обучающему курсу и должен содержать:</w:t>
            </w:r>
          </w:p>
          <w:p>
            <w:pPr>
              <w:pStyle w:val="Definition"/>
              <w:jc w:val="left"/>
              <w:numPr>
                <w:numId w:val="1017"/>
                <w:ilvl w:val="0"/>
              </w:numPr>
            </w:pPr>
            <w:r>
              <w:t xml:space="preserve">название курса;</w:t>
            </w:r>
          </w:p>
          <w:p>
            <w:pPr>
              <w:pStyle w:val="Definition"/>
              <w:jc w:val="left"/>
              <w:numPr>
                <w:numId w:val="1017"/>
                <w:ilvl w:val="0"/>
              </w:numPr>
            </w:pPr>
            <w:r>
              <w:t xml:space="preserve">автор курса;</w:t>
            </w:r>
          </w:p>
          <w:p>
            <w:pPr>
              <w:pStyle w:val="Definition"/>
              <w:jc w:val="left"/>
              <w:numPr>
                <w:numId w:val="1017"/>
                <w:ilvl w:val="0"/>
              </w:numPr>
            </w:pPr>
            <w:r>
              <w:t xml:space="preserve">обложка курса;</w:t>
            </w:r>
          </w:p>
          <w:p>
            <w:pPr>
              <w:pStyle w:val="Definition"/>
              <w:jc w:val="left"/>
              <w:numPr>
                <w:numId w:val="1017"/>
                <w:ilvl w:val="0"/>
              </w:numPr>
            </w:pPr>
            <w:r>
              <w:t xml:space="preserve">текущий статус прохождения курса;</w:t>
            </w:r>
          </w:p>
          <w:p>
            <w:pPr>
              <w:pStyle w:val="Definition"/>
              <w:jc w:val="left"/>
              <w:numPr>
                <w:numId w:val="1017"/>
                <w:ilvl w:val="0"/>
              </w:numPr>
            </w:pPr>
            <w:r>
              <w:t xml:space="preserve">срок завершения курса.</w:t>
            </w:r>
          </w:p>
        </w:tc>
      </w:tr>
      <w:tr>
        <w:tc>
          <w:p>
            <w:pPr>
              <w:jc w:val="left"/>
            </w:pPr>
            <w:r>
              <w:t xml:space="preserve">3.8.4</w:t>
            </w:r>
          </w:p>
        </w:tc>
        <w:tc>
          <w:p>
            <w:pPr>
              <w:jc w:val="left"/>
            </w:pPr>
            <w:r>
              <w:t xml:space="preserve">Модуль должен визуально отображать оставшееся время и признак просроченности для обучающих курсов в статусе «Обучение» и имеющимся сроком завершения.</w:t>
            </w:r>
          </w:p>
        </w:tc>
      </w:tr>
      <w:tr>
        <w:tc>
          <w:p>
            <w:pPr>
              <w:jc w:val="left"/>
            </w:pPr>
            <w:r>
              <w:t xml:space="preserve">3.8.5</w:t>
            </w:r>
          </w:p>
        </w:tc>
        <w:tc>
          <w:p>
            <w:pPr>
              <w:jc w:val="left"/>
            </w:pPr>
            <w:r>
              <w:t xml:space="preserve">Модуль должен визуально выделять элемент списка при наведении.</w:t>
            </w:r>
          </w:p>
        </w:tc>
      </w:tr>
      <w:tr>
        <w:tc>
          <w:p>
            <w:pPr>
              <w:jc w:val="left"/>
            </w:pPr>
            <w:r>
              <w:t xml:space="preserve">3.8.6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обучающего курса по нажатию на элемент списка.</w:t>
            </w:r>
          </w:p>
        </w:tc>
      </w:tr>
      <w:tr>
        <w:tc>
          <w:p>
            <w:pPr>
              <w:jc w:val="left"/>
            </w:pPr>
            <w:r>
              <w:t xml:space="preserve">3.8.7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предыдущую открытую страницу по нажатию на кнопку возврата «Назад».</w:t>
            </w:r>
          </w:p>
        </w:tc>
      </w:tr>
    </w:tbl>
    <w:bookmarkEnd w:id="34"/>
    <w:bookmarkStart w:id="35" w:name="requirements.xhtml#id9"/>
    <w:p>
      <w:pPr>
        <w:pStyle w:val="Heading2"/>
      </w:pPr>
      <w:r>
        <w:t xml:space="preserve">3.9. Требования к модулю «Все курсы»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3.9.1</w:t>
            </w:r>
          </w:p>
        </w:tc>
        <w:tc>
          <w:p>
            <w:pPr>
              <w:jc w:val="left"/>
            </w:pPr>
            <w:r>
              <w:t xml:space="preserve">Модуль должен быть доступен только для авторизованных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3.9.2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предоставлять следующие варианты отображения списка обучающих курсов:</w:t>
            </w:r>
          </w:p>
          <w:p>
            <w:pPr>
              <w:pStyle w:val="Definition"/>
              <w:jc w:val="left"/>
              <w:numPr>
                <w:numId w:val="1018"/>
                <w:ilvl w:val="0"/>
              </w:numPr>
            </w:pPr>
            <w:r>
              <w:t xml:space="preserve">группами курсов (по умолчанию);</w:t>
            </w:r>
          </w:p>
          <w:p>
            <w:pPr>
              <w:pStyle w:val="Definition"/>
              <w:jc w:val="left"/>
              <w:numPr>
                <w:numId w:val="1018"/>
                <w:ilvl w:val="0"/>
              </w:numPr>
            </w:pPr>
            <w:r>
              <w:t xml:space="preserve">общим списком всех курсов.</w:t>
            </w:r>
          </w:p>
        </w:tc>
      </w:tr>
      <w:tr>
        <w:tc>
          <w:p>
            <w:pPr>
              <w:jc w:val="left"/>
            </w:pPr>
            <w:r>
              <w:t xml:space="preserve">3.9.3</w:t>
            </w:r>
          </w:p>
        </w:tc>
        <w:tc>
          <w:p>
            <w:pPr>
              <w:jc w:val="left"/>
            </w:pPr>
            <w:r>
              <w:t xml:space="preserve">Модуль должен позволять переключение между вариантами отображения с помощью настройки «Курсы подряд» (по умолчанию, она выключена).</w:t>
            </w:r>
          </w:p>
        </w:tc>
      </w:tr>
      <w:tr>
        <w:tc>
          <w:p>
            <w:pPr>
              <w:jc w:val="left"/>
            </w:pPr>
            <w:r>
              <w:t xml:space="preserve">3.9.4</w:t>
            </w:r>
          </w:p>
        </w:tc>
        <w:tc>
          <w:p>
            <w:pPr>
              <w:pStyle w:val="DefinitionTerm"/>
              <w:jc w:val="left"/>
            </w:pPr>
            <w:r>
              <w:t xml:space="preserve">Каждый элемент блока в групповом списке должен соответствовать одной группе курсов и должен содержать:</w:t>
            </w:r>
          </w:p>
          <w:p>
            <w:pPr>
              <w:pStyle w:val="Definition"/>
              <w:jc w:val="left"/>
              <w:numPr>
                <w:numId w:val="1019"/>
                <w:ilvl w:val="0"/>
              </w:numPr>
            </w:pPr>
            <w:r>
              <w:t xml:space="preserve">название группы;</w:t>
            </w:r>
          </w:p>
          <w:p>
            <w:pPr>
              <w:pStyle w:val="Definition"/>
              <w:jc w:val="left"/>
              <w:numPr>
                <w:numId w:val="1019"/>
                <w:ilvl w:val="0"/>
              </w:numPr>
            </w:pPr>
            <w:r>
              <w:t xml:space="preserve">описание группы;</w:t>
            </w:r>
          </w:p>
          <w:p>
            <w:pPr>
              <w:pStyle w:val="Definition"/>
              <w:jc w:val="left"/>
              <w:numPr>
                <w:numId w:val="1019"/>
                <w:ilvl w:val="0"/>
              </w:numPr>
            </w:pPr>
            <w:r>
              <w:t xml:space="preserve">обложка группы;</w:t>
            </w:r>
          </w:p>
          <w:p>
            <w:pPr>
              <w:pStyle w:val="Definition"/>
              <w:jc w:val="left"/>
              <w:numPr>
                <w:numId w:val="1019"/>
                <w:ilvl w:val="0"/>
              </w:numPr>
            </w:pPr>
            <w:r>
              <w:t xml:space="preserve">количество курсов в группе.</w:t>
            </w:r>
          </w:p>
        </w:tc>
      </w:tr>
      <w:tr>
        <w:tc>
          <w:p>
            <w:pPr>
              <w:jc w:val="left"/>
            </w:pPr>
            <w:r>
              <w:t xml:space="preserve">3.9.5</w:t>
            </w:r>
          </w:p>
        </w:tc>
        <w:tc>
          <w:p>
            <w:pPr>
              <w:jc w:val="left"/>
            </w:pPr>
            <w:r>
              <w:t xml:space="preserve">Модуль должен сортировать группы курсов по убыванию количества курсов в них.</w:t>
            </w:r>
          </w:p>
        </w:tc>
      </w:tr>
      <w:tr>
        <w:tc>
          <w:p>
            <w:pPr>
              <w:jc w:val="left"/>
            </w:pPr>
            <w:r>
              <w:t xml:space="preserve">3.9.6</w:t>
            </w:r>
          </w:p>
        </w:tc>
        <w:tc>
          <w:p>
            <w:pPr>
              <w:jc w:val="left"/>
            </w:pPr>
            <w:r>
              <w:t xml:space="preserve">Модуль должен визуально выделять элемент блока в групповом списке при наведении.</w:t>
            </w:r>
          </w:p>
        </w:tc>
      </w:tr>
      <w:tr>
        <w:tc>
          <w:p>
            <w:pPr>
              <w:jc w:val="left"/>
            </w:pPr>
            <w:r>
              <w:t xml:space="preserve">3.9.7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со списком обучающих курсов, отфильтрованных по выбранной группе, по нажатию на элемент блока в групповом списке.</w:t>
            </w:r>
          </w:p>
        </w:tc>
      </w:tr>
      <w:tr>
        <w:tc>
          <w:p>
            <w:pPr>
              <w:jc w:val="left"/>
            </w:pPr>
            <w:r>
              <w:t xml:space="preserve">3.9.8</w:t>
            </w:r>
          </w:p>
        </w:tc>
        <w:tc>
          <w:p>
            <w:pPr>
              <w:pStyle w:val="DefinitionTerm"/>
              <w:jc w:val="left"/>
            </w:pPr>
            <w:r>
              <w:t xml:space="preserve">Каждый элемент блока в общем списке должен соответствовать одному обучающему курсу и должен содержать:</w:t>
            </w:r>
          </w:p>
          <w:p>
            <w:pPr>
              <w:pStyle w:val="Definition"/>
              <w:jc w:val="left"/>
              <w:numPr>
                <w:numId w:val="1020"/>
                <w:ilvl w:val="0"/>
              </w:numPr>
            </w:pPr>
            <w:r>
              <w:t xml:space="preserve">название курса;</w:t>
            </w:r>
          </w:p>
          <w:p>
            <w:pPr>
              <w:pStyle w:val="Definition"/>
              <w:jc w:val="left"/>
              <w:numPr>
                <w:numId w:val="1020"/>
                <w:ilvl w:val="0"/>
              </w:numPr>
            </w:pPr>
            <w:r>
              <w:t xml:space="preserve">автор курса;</w:t>
            </w:r>
          </w:p>
          <w:p>
            <w:pPr>
              <w:pStyle w:val="Definition"/>
              <w:jc w:val="left"/>
              <w:numPr>
                <w:numId w:val="1020"/>
                <w:ilvl w:val="0"/>
              </w:numPr>
            </w:pPr>
            <w:r>
              <w:t xml:space="preserve">обложка курса.</w:t>
            </w:r>
          </w:p>
        </w:tc>
      </w:tr>
      <w:tr>
        <w:tc>
          <w:p>
            <w:pPr>
              <w:jc w:val="left"/>
            </w:pPr>
            <w:r>
              <w:t xml:space="preserve">3.9.9</w:t>
            </w:r>
          </w:p>
        </w:tc>
        <w:tc>
          <w:p>
            <w:pPr>
              <w:jc w:val="left"/>
            </w:pPr>
            <w:r>
              <w:t xml:space="preserve">Модуль должен визуально выделять элемент блока в общем списке при наведении.</w:t>
            </w:r>
          </w:p>
        </w:tc>
      </w:tr>
      <w:tr>
        <w:tc>
          <w:p>
            <w:pPr>
              <w:jc w:val="left"/>
            </w:pPr>
            <w:r>
              <w:t xml:space="preserve">3.9.10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обучающего курса по нажатию на элемент блока в общем списке.</w:t>
            </w:r>
          </w:p>
        </w:tc>
      </w:tr>
      <w:tr>
        <w:tc>
          <w:p>
            <w:pPr>
              <w:jc w:val="left"/>
            </w:pPr>
            <w:r>
              <w:t xml:space="preserve">3.9.11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иметь адаптивную верстку под экраны по следующему алгоритму:</w:t>
            </w:r>
          </w:p>
          <w:p>
            <w:pPr>
              <w:pStyle w:val="Definition"/>
              <w:jc w:val="left"/>
              <w:numPr>
                <w:numId w:val="1021"/>
                <w:ilvl w:val="0"/>
              </w:numPr>
            </w:pPr>
            <w:r>
              <w:t xml:space="preserve">PC/Laptop - 2 элемента в групповом списке, 3 элемента в общем списке на одной строке;</w:t>
            </w:r>
          </w:p>
          <w:p>
            <w:pPr>
              <w:pStyle w:val="Definition"/>
              <w:jc w:val="left"/>
              <w:numPr>
                <w:numId w:val="1021"/>
                <w:ilvl w:val="0"/>
              </w:numPr>
            </w:pPr>
            <w:r>
              <w:t xml:space="preserve">Tablet/Mobile - 1 элемент в групповом списке, 2 элемента в общем списке на одну строку.</w:t>
            </w:r>
          </w:p>
        </w:tc>
      </w:tr>
      <w:tr>
        <w:tc>
          <w:p>
            <w:pPr>
              <w:jc w:val="left"/>
            </w:pPr>
            <w:r>
              <w:t xml:space="preserve">3.9.12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предыдущую открытую страницу по нажатию на кнопку возврата «Назад».</w:t>
            </w:r>
          </w:p>
        </w:tc>
      </w:tr>
    </w:tbl>
    <w:bookmarkEnd w:id="35"/>
    <w:bookmarkStart w:id="36" w:name="requirements.xhtml#id10"/>
    <w:p>
      <w:pPr>
        <w:pStyle w:val="Heading2"/>
      </w:pPr>
      <w:r>
        <w:t xml:space="preserve">3.10. Требования к модулю «Библиотека»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3.10.1</w:t>
            </w:r>
          </w:p>
        </w:tc>
        <w:tc>
          <w:p>
            <w:pPr>
              <w:jc w:val="left"/>
            </w:pPr>
            <w:r>
              <w:t xml:space="preserve">Модуль должен быть доступен только для авторизованных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3.10.2</w:t>
            </w:r>
          </w:p>
        </w:tc>
        <w:tc>
          <w:p>
            <w:pPr>
              <w:jc w:val="left"/>
            </w:pPr>
            <w:r>
              <w:t xml:space="preserve">Модуль должен отображать список дополнительной литературы в виде файлов и/или ссылок, отфильтрованный по роли авторизованного пользователя.</w:t>
            </w:r>
          </w:p>
        </w:tc>
      </w:tr>
      <w:tr>
        <w:tc>
          <w:p>
            <w:pPr>
              <w:jc w:val="left"/>
            </w:pPr>
            <w:r>
              <w:t xml:space="preserve">3.10.3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в новой вкладке браузера на содержимое файла по нажатию на файл.</w:t>
            </w:r>
          </w:p>
        </w:tc>
      </w:tr>
      <w:tr>
        <w:tc>
          <w:p>
            <w:pPr>
              <w:jc w:val="left"/>
            </w:pPr>
            <w:r>
              <w:t xml:space="preserve">3.10.4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в новой вкладке браузера на сайт по нажатию на ссылку.</w:t>
            </w:r>
          </w:p>
        </w:tc>
      </w:tr>
      <w:tr>
        <w:tc>
          <w:p>
            <w:pPr>
              <w:jc w:val="left"/>
            </w:pPr>
            <w:r>
              <w:t xml:space="preserve">3.10.5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предыдущую открытую страницу по нажатию на кнопку возврата «Назад».</w:t>
            </w:r>
          </w:p>
        </w:tc>
      </w:tr>
    </w:tbl>
    <w:bookmarkEnd w:id="36"/>
    <w:bookmarkStart w:id="37" w:name="requirements.xhtml#id11"/>
    <w:p>
      <w:pPr>
        <w:pStyle w:val="Heading2"/>
      </w:pPr>
      <w:r>
        <w:t xml:space="preserve">3.11. Требования к модулю «Обучающий курс»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3.11.1</w:t>
            </w:r>
          </w:p>
        </w:tc>
        <w:tc>
          <w:p>
            <w:pPr>
              <w:jc w:val="left"/>
            </w:pPr>
            <w:r>
              <w:t xml:space="preserve">Модуль должен быть доступен только для авторизованных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3.11.2</w:t>
            </w:r>
          </w:p>
        </w:tc>
        <w:tc>
          <w:p>
            <w:pPr>
              <w:jc w:val="left"/>
            </w:pPr>
            <w:r>
              <w:t xml:space="preserve">Модуль должен отображать страницу описания выбранного обучающего курса при первом открытии.</w:t>
            </w:r>
          </w:p>
        </w:tc>
      </w:tr>
      <w:tr>
        <w:tc>
          <w:p>
            <w:pPr>
              <w:jc w:val="left"/>
            </w:pPr>
            <w:r>
              <w:t xml:space="preserve">3.11.3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предоставлять возможность для отображения следующей информации на странице описания курса:</w:t>
            </w:r>
          </w:p>
          <w:p>
            <w:pPr>
              <w:pStyle w:val="Definition"/>
              <w:jc w:val="left"/>
              <w:numPr>
                <w:numId w:val="1022"/>
                <w:ilvl w:val="0"/>
              </w:numPr>
            </w:pPr>
            <w:r>
              <w:t xml:space="preserve">название курса;</w:t>
            </w:r>
          </w:p>
          <w:p>
            <w:pPr>
              <w:pStyle w:val="Definition"/>
              <w:jc w:val="left"/>
              <w:numPr>
                <w:numId w:val="1022"/>
                <w:ilvl w:val="0"/>
              </w:numPr>
            </w:pPr>
            <w:r>
              <w:t xml:space="preserve">автор курса;</w:t>
            </w:r>
          </w:p>
          <w:p>
            <w:pPr>
              <w:pStyle w:val="Definition"/>
              <w:jc w:val="left"/>
              <w:numPr>
                <w:numId w:val="1022"/>
                <w:ilvl w:val="0"/>
              </w:numPr>
            </w:pPr>
            <w:r>
              <w:t xml:space="preserve">обложка курса;</w:t>
            </w:r>
          </w:p>
          <w:p>
            <w:pPr>
              <w:pStyle w:val="Definition"/>
              <w:jc w:val="left"/>
              <w:numPr>
                <w:numId w:val="1022"/>
                <w:ilvl w:val="0"/>
              </w:numPr>
            </w:pPr>
            <w:r>
              <w:t xml:space="preserve">описание умения;</w:t>
            </w:r>
          </w:p>
          <w:p>
            <w:pPr>
              <w:pStyle w:val="Definition"/>
              <w:jc w:val="left"/>
              <w:numPr>
                <w:numId w:val="1022"/>
                <w:ilvl w:val="0"/>
              </w:numPr>
            </w:pPr>
            <w:r>
              <w:t xml:space="preserve">признак умения;</w:t>
            </w:r>
          </w:p>
          <w:p>
            <w:pPr>
              <w:pStyle w:val="Definition"/>
              <w:jc w:val="left"/>
              <w:numPr>
                <w:numId w:val="1022"/>
                <w:ilvl w:val="0"/>
              </w:numPr>
            </w:pPr>
            <w:r>
              <w:t xml:space="preserve">способ проверки и результат;</w:t>
            </w:r>
          </w:p>
          <w:p>
            <w:pPr>
              <w:pStyle w:val="Definition"/>
              <w:jc w:val="left"/>
              <w:numPr>
                <w:numId w:val="1022"/>
                <w:ilvl w:val="0"/>
              </w:numPr>
            </w:pPr>
            <w:r>
              <w:t xml:space="preserve">примечание;</w:t>
            </w:r>
          </w:p>
          <w:p>
            <w:pPr>
              <w:pStyle w:val="Definition"/>
              <w:jc w:val="left"/>
              <w:numPr>
                <w:numId w:val="1022"/>
                <w:ilvl w:val="0"/>
              </w:numPr>
            </w:pPr>
            <w:r>
              <w:t xml:space="preserve">кнопка «Добавить в Мои курсы»;</w:t>
            </w:r>
          </w:p>
          <w:p>
            <w:pPr>
              <w:pStyle w:val="Definition"/>
              <w:jc w:val="left"/>
              <w:numPr>
                <w:numId w:val="1022"/>
                <w:ilvl w:val="0"/>
              </w:numPr>
            </w:pPr>
            <w:r>
              <w:t xml:space="preserve">кнопка «Начать курс».</w:t>
            </w:r>
          </w:p>
        </w:tc>
      </w:tr>
      <w:tr>
        <w:tc>
          <w:p>
            <w:pPr>
              <w:jc w:val="left"/>
            </w:pPr>
            <w:r>
              <w:t xml:space="preserve">3.11.4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отображать кнопку «Добавить в Мои курсы» при выполнении следующего условия:</w:t>
            </w:r>
          </w:p>
          <w:p>
            <w:pPr>
              <w:pStyle w:val="Definition"/>
              <w:jc w:val="left"/>
              <w:numPr>
                <w:numId w:val="1023"/>
                <w:ilvl w:val="0"/>
              </w:numPr>
            </w:pPr>
            <w:r>
              <w:t xml:space="preserve">обучающий курс должен отсутствовать в любом из списков «Моих курсов» пользователя.</w:t>
            </w:r>
          </w:p>
        </w:tc>
      </w:tr>
      <w:tr>
        <w:tc>
          <w:p>
            <w:pPr>
              <w:jc w:val="left"/>
            </w:pPr>
            <w:r>
              <w:t xml:space="preserve">3.11.5</w:t>
            </w:r>
          </w:p>
        </w:tc>
        <w:tc>
          <w:p>
            <w:pPr>
              <w:jc w:val="left"/>
            </w:pPr>
            <w:r>
              <w:t xml:space="preserve">Модуль должен добавлять обучающий курс в список дополнительных по нажатию на кнопку «Добавить в Мои курсы».</w:t>
            </w:r>
          </w:p>
        </w:tc>
      </w:tr>
      <w:tr>
        <w:tc>
          <w:p>
            <w:pPr>
              <w:jc w:val="left"/>
            </w:pPr>
            <w:r>
              <w:t xml:space="preserve">3.11.6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отображать кнопку «Начать курс» только при одновременном выполнении следующих условий:</w:t>
            </w:r>
          </w:p>
          <w:p>
            <w:pPr>
              <w:pStyle w:val="Definition"/>
              <w:jc w:val="left"/>
              <w:numPr>
                <w:numId w:val="1024"/>
                <w:ilvl w:val="0"/>
              </w:numPr>
            </w:pPr>
            <w:r>
              <w:t xml:space="preserve">обучающий курс должен быть в любом из списков «Моих курсов» пользователя;</w:t>
            </w:r>
          </w:p>
          <w:p>
            <w:pPr>
              <w:pStyle w:val="Definition"/>
              <w:jc w:val="left"/>
              <w:numPr>
                <w:numId w:val="1024"/>
                <w:ilvl w:val="0"/>
              </w:numPr>
            </w:pPr>
            <w:r>
              <w:t xml:space="preserve">текущий статус курса - «Без статуса».</w:t>
            </w:r>
          </w:p>
        </w:tc>
      </w:tr>
      <w:tr>
        <w:tc>
          <w:p>
            <w:pPr>
              <w:jc w:val="left"/>
            </w:pPr>
            <w:r>
              <w:t xml:space="preserve">3.11.7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открывать компонент выбора даты по нажатию на кнопку «Начать курс». В результате выбора даты обучающий курс должен:</w:t>
            </w:r>
          </w:p>
          <w:p>
            <w:pPr>
              <w:pStyle w:val="Definition"/>
              <w:jc w:val="left"/>
              <w:numPr>
                <w:numId w:val="1025"/>
                <w:ilvl w:val="0"/>
              </w:numPr>
            </w:pPr>
            <w:r>
              <w:t xml:space="preserve">сменить статус на «Обучение»;</w:t>
            </w:r>
          </w:p>
          <w:p>
            <w:pPr>
              <w:pStyle w:val="Definition"/>
              <w:jc w:val="left"/>
              <w:numPr>
                <w:numId w:val="1025"/>
                <w:ilvl w:val="0"/>
              </w:numPr>
            </w:pPr>
            <w:r>
              <w:t xml:space="preserve">принять установленный пользователем срок завершения.</w:t>
            </w:r>
          </w:p>
        </w:tc>
      </w:tr>
      <w:tr>
        <w:tc>
          <w:p>
            <w:pPr>
              <w:jc w:val="left"/>
            </w:pPr>
            <w:r>
              <w:t xml:space="preserve">3.11.8</w:t>
            </w:r>
          </w:p>
        </w:tc>
        <w:tc>
          <w:p>
            <w:pPr>
              <w:jc w:val="left"/>
            </w:pPr>
            <w:r>
              <w:t xml:space="preserve">Модуль должен отображать содержание курса.</w:t>
            </w:r>
          </w:p>
        </w:tc>
      </w:tr>
      <w:tr>
        <w:tc>
          <w:p>
            <w:pPr>
              <w:jc w:val="left"/>
            </w:pPr>
            <w:r>
              <w:t xml:space="preserve">3.11.9</w:t>
            </w:r>
          </w:p>
        </w:tc>
        <w:tc>
          <w:p>
            <w:pPr>
              <w:jc w:val="left"/>
            </w:pPr>
            <w:r>
              <w:t xml:space="preserve">Модуль должен формировать содержание курса из названий всех уроков и итогового задания.</w:t>
            </w:r>
          </w:p>
        </w:tc>
      </w:tr>
      <w:tr>
        <w:tc>
          <w:p>
            <w:pPr>
              <w:jc w:val="left"/>
            </w:pPr>
            <w:r>
              <w:t xml:space="preserve">3.11.10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описания выбранного урока по нажатию в содержании курса на урок.</w:t>
            </w:r>
          </w:p>
        </w:tc>
      </w:tr>
      <w:tr>
        <w:tc>
          <w:p>
            <w:pPr>
              <w:jc w:val="left"/>
            </w:pPr>
            <w:r>
              <w:t xml:space="preserve">3.11.11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предоставлять возможность для отображения следующей информации на странице описания урока:</w:t>
            </w:r>
          </w:p>
          <w:p>
            <w:pPr>
              <w:pStyle w:val="Definition"/>
              <w:jc w:val="left"/>
              <w:numPr>
                <w:numId w:val="1026"/>
                <w:ilvl w:val="0"/>
              </w:numPr>
            </w:pPr>
            <w:r>
              <w:t xml:space="preserve">название урока;</w:t>
            </w:r>
          </w:p>
          <w:p>
            <w:pPr>
              <w:pStyle w:val="Definition"/>
              <w:jc w:val="left"/>
              <w:numPr>
                <w:numId w:val="1026"/>
                <w:ilvl w:val="0"/>
              </w:numPr>
            </w:pPr>
            <w:r>
              <w:t xml:space="preserve">содержание урока;</w:t>
            </w:r>
          </w:p>
          <w:p>
            <w:pPr>
              <w:pStyle w:val="Definition"/>
              <w:jc w:val="left"/>
              <w:numPr>
                <w:numId w:val="1026"/>
                <w:ilvl w:val="0"/>
              </w:numPr>
            </w:pPr>
            <w:r>
              <w:t xml:space="preserve">встроенное видео Youtube;</w:t>
            </w:r>
          </w:p>
          <w:p>
            <w:pPr>
              <w:pStyle w:val="Definition"/>
              <w:jc w:val="left"/>
              <w:numPr>
                <w:numId w:val="1026"/>
                <w:ilvl w:val="0"/>
              </w:numPr>
            </w:pPr>
            <w:r>
              <w:t xml:space="preserve">файлы;</w:t>
            </w:r>
          </w:p>
          <w:p>
            <w:pPr>
              <w:pStyle w:val="Definition"/>
              <w:jc w:val="left"/>
              <w:numPr>
                <w:numId w:val="1026"/>
                <w:ilvl w:val="0"/>
              </w:numPr>
            </w:pPr>
            <w:r>
              <w:t xml:space="preserve">ссылки;</w:t>
            </w:r>
          </w:p>
          <w:p>
            <w:pPr>
              <w:pStyle w:val="Definition"/>
              <w:jc w:val="left"/>
              <w:numPr>
                <w:numId w:val="1026"/>
                <w:ilvl w:val="0"/>
              </w:numPr>
            </w:pPr>
            <w:r>
              <w:t xml:space="preserve">текстовые данные.</w:t>
            </w:r>
          </w:p>
        </w:tc>
      </w:tr>
      <w:tr>
        <w:tc>
          <w:p>
            <w:pPr>
              <w:jc w:val="left"/>
            </w:pPr>
            <w:r>
              <w:t xml:space="preserve">3.11.12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описания итогового задания по нажатию в содержании курса на итоговое задание.</w:t>
            </w:r>
          </w:p>
        </w:tc>
      </w:tr>
      <w:tr>
        <w:tc>
          <w:p>
            <w:pPr>
              <w:jc w:val="left"/>
            </w:pPr>
            <w:r>
              <w:t xml:space="preserve">3.11.13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предоставлять возможность для отображения следующей информации на странице описания итогового задания:</w:t>
            </w:r>
          </w:p>
          <w:p>
            <w:pPr>
              <w:pStyle w:val="Definition"/>
              <w:jc w:val="left"/>
              <w:numPr>
                <w:numId w:val="1027"/>
                <w:ilvl w:val="0"/>
              </w:numPr>
            </w:pPr>
            <w:r>
              <w:t xml:space="preserve">описание задания;</w:t>
            </w:r>
          </w:p>
          <w:p>
            <w:pPr>
              <w:pStyle w:val="Definition"/>
              <w:jc w:val="left"/>
              <w:numPr>
                <w:numId w:val="1027"/>
                <w:ilvl w:val="0"/>
              </w:numPr>
            </w:pPr>
            <w:r>
              <w:t xml:space="preserve">инструкция к выполнению задания;</w:t>
            </w:r>
          </w:p>
          <w:p>
            <w:pPr>
              <w:pStyle w:val="Definition"/>
              <w:jc w:val="left"/>
              <w:numPr>
                <w:numId w:val="1027"/>
                <w:ilvl w:val="0"/>
              </w:numPr>
            </w:pPr>
            <w:r>
              <w:t xml:space="preserve">файлы;</w:t>
            </w:r>
          </w:p>
          <w:p>
            <w:pPr>
              <w:pStyle w:val="Definition"/>
              <w:jc w:val="left"/>
              <w:numPr>
                <w:numId w:val="1027"/>
                <w:ilvl w:val="0"/>
              </w:numPr>
            </w:pPr>
            <w:r>
              <w:t xml:space="preserve">ссылки;</w:t>
            </w:r>
          </w:p>
          <w:p>
            <w:pPr>
              <w:pStyle w:val="Definition"/>
              <w:jc w:val="left"/>
              <w:numPr>
                <w:numId w:val="1027"/>
                <w:ilvl w:val="0"/>
              </w:numPr>
            </w:pPr>
            <w:r>
              <w:t xml:space="preserve">текстовые данные;</w:t>
            </w:r>
          </w:p>
          <w:p>
            <w:pPr>
              <w:pStyle w:val="Definition"/>
              <w:jc w:val="left"/>
              <w:numPr>
                <w:numId w:val="1027"/>
                <w:ilvl w:val="0"/>
              </w:numPr>
            </w:pPr>
            <w:r>
              <w:t xml:space="preserve">кнопка «Завершить курс»;</w:t>
            </w:r>
          </w:p>
          <w:p>
            <w:pPr>
              <w:pStyle w:val="Definition"/>
              <w:jc w:val="left"/>
              <w:numPr>
                <w:numId w:val="1027"/>
                <w:ilvl w:val="0"/>
              </w:numPr>
            </w:pPr>
            <w:r>
              <w:t xml:space="preserve">компонент тестирования.</w:t>
            </w:r>
          </w:p>
        </w:tc>
      </w:tr>
      <w:tr>
        <w:tc>
          <w:p>
            <w:pPr>
              <w:jc w:val="left"/>
            </w:pPr>
            <w:r>
              <w:t xml:space="preserve">3.11.14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отображать кнопку «Завершить курс» только при одновременном выполнении следующих условий:</w:t>
            </w:r>
          </w:p>
          <w:p>
            <w:pPr>
              <w:pStyle w:val="Definition"/>
              <w:jc w:val="left"/>
              <w:numPr>
                <w:numId w:val="1028"/>
                <w:ilvl w:val="0"/>
              </w:numPr>
            </w:pPr>
            <w:r>
              <w:t xml:space="preserve">обучающий курс должен быть в любом из списков «Моих курсов» пользователя;</w:t>
            </w:r>
          </w:p>
          <w:p>
            <w:pPr>
              <w:pStyle w:val="Definition"/>
              <w:jc w:val="left"/>
              <w:numPr>
                <w:numId w:val="1028"/>
                <w:ilvl w:val="0"/>
              </w:numPr>
            </w:pPr>
            <w:r>
              <w:t xml:space="preserve">текущий статус курса - «Обучение»;</w:t>
            </w:r>
          </w:p>
          <w:p>
            <w:pPr>
              <w:pStyle w:val="Definition"/>
              <w:jc w:val="left"/>
              <w:numPr>
                <w:numId w:val="1028"/>
                <w:ilvl w:val="0"/>
              </w:numPr>
            </w:pPr>
            <w:r>
              <w:t xml:space="preserve">к курсу не должно быть привязано тестирование;</w:t>
            </w:r>
          </w:p>
          <w:p>
            <w:pPr>
              <w:pStyle w:val="Definition"/>
              <w:jc w:val="left"/>
              <w:numPr>
                <w:numId w:val="1028"/>
                <w:ilvl w:val="0"/>
              </w:numPr>
            </w:pPr>
            <w:r>
              <w:t xml:space="preserve">курс не должен иметь атрибута «на проверке».</w:t>
            </w:r>
          </w:p>
        </w:tc>
      </w:tr>
      <w:tr>
        <w:tc>
          <w:p>
            <w:pPr>
              <w:jc w:val="left"/>
            </w:pPr>
            <w:r>
              <w:t xml:space="preserve">3.11.15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запрашивать подтверждение действия по нажатию на кнопку «Завершить курс»:</w:t>
            </w:r>
          </w:p>
          <w:p>
            <w:pPr>
              <w:pStyle w:val="Definition"/>
              <w:jc w:val="left"/>
              <w:numPr>
                <w:numId w:val="1029"/>
                <w:ilvl w:val="0"/>
              </w:numPr>
            </w:pPr>
            <w:r>
              <w:t xml:space="preserve">при отрицательном ответе пользователь должен остаться на странице описания итогового задания;</w:t>
            </w:r>
          </w:p>
          <w:p>
            <w:pPr>
              <w:pStyle w:val="Definition"/>
              <w:jc w:val="left"/>
              <w:numPr>
                <w:numId w:val="1029"/>
                <w:ilvl w:val="0"/>
              </w:numPr>
            </w:pPr>
            <w:r>
              <w:t xml:space="preserve">при положительном ответе должно запуститься согласование менеджером обучения результата выполнения итогового задания.</w:t>
            </w:r>
          </w:p>
        </w:tc>
      </w:tr>
      <w:tr>
        <w:tc>
          <w:p>
            <w:pPr>
              <w:jc w:val="left"/>
            </w:pPr>
            <w:r>
              <w:t xml:space="preserve">3.11.16</w:t>
            </w:r>
          </w:p>
        </w:tc>
        <w:tc>
          <w:p>
            <w:pPr>
              <w:jc w:val="left"/>
            </w:pPr>
            <w:r>
              <w:t xml:space="preserve">Модуль должен автоматически сменить статус курса на «Обучение завершено» при условии, что менеджер обучения согласовывает результат выполнения.</w:t>
            </w:r>
          </w:p>
        </w:tc>
      </w:tr>
      <w:tr>
        <w:tc>
          <w:p>
            <w:pPr>
              <w:jc w:val="left"/>
            </w:pPr>
            <w:r>
              <w:t xml:space="preserve">3.11.17</w:t>
            </w:r>
          </w:p>
        </w:tc>
        <w:tc>
          <w:p>
            <w:pPr>
              <w:jc w:val="left"/>
            </w:pPr>
            <w:r>
              <w:t xml:space="preserve">Модуль не должен сменять статус курса при условии, что менеджер обучения отказывает в согласовании результата выполнения. При этом у курса должен сняться атрибут «на проверке».</w:t>
            </w:r>
          </w:p>
        </w:tc>
      </w:tr>
      <w:tr>
        <w:tc>
          <w:p>
            <w:pPr>
              <w:jc w:val="left"/>
            </w:pPr>
            <w:r>
              <w:t xml:space="preserve">3.11.18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отображать компонент тестирования только при одновременном выполнении следующих условий:</w:t>
            </w:r>
          </w:p>
          <w:p>
            <w:pPr>
              <w:pStyle w:val="Definition"/>
              <w:jc w:val="left"/>
              <w:numPr>
                <w:numId w:val="1030"/>
                <w:ilvl w:val="0"/>
              </w:numPr>
            </w:pPr>
            <w:r>
              <w:t xml:space="preserve">обучающий курс должен быть в любом из списков «Моих курсов» пользователя;</w:t>
            </w:r>
          </w:p>
          <w:p>
            <w:pPr>
              <w:pStyle w:val="Definition"/>
              <w:jc w:val="left"/>
              <w:numPr>
                <w:numId w:val="1030"/>
                <w:ilvl w:val="0"/>
              </w:numPr>
            </w:pPr>
            <w:r>
              <w:t xml:space="preserve">текущий статус курса - «Обучение»;</w:t>
            </w:r>
          </w:p>
          <w:p>
            <w:pPr>
              <w:pStyle w:val="Definition"/>
              <w:jc w:val="left"/>
              <w:numPr>
                <w:numId w:val="1030"/>
                <w:ilvl w:val="0"/>
              </w:numPr>
            </w:pPr>
            <w:r>
              <w:t xml:space="preserve">к курсу должно быть привязано тестирование.</w:t>
            </w:r>
          </w:p>
        </w:tc>
      </w:tr>
      <w:tr>
        <w:tc>
          <w:p>
            <w:pPr>
              <w:jc w:val="left"/>
            </w:pPr>
            <w:r>
              <w:t xml:space="preserve">3.11.19</w:t>
            </w:r>
          </w:p>
        </w:tc>
        <w:tc>
          <w:p>
            <w:pPr>
              <w:jc w:val="left"/>
            </w:pPr>
            <w:r>
              <w:t xml:space="preserve">Компонент тестирования должен автоматически определять статус прохождения курса.</w:t>
            </w:r>
          </w:p>
        </w:tc>
      </w:tr>
      <w:tr>
        <w:tc>
          <w:p>
            <w:pPr>
              <w:jc w:val="left"/>
            </w:pPr>
            <w:r>
              <w:t xml:space="preserve">3.11.20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автоматически сменить статус курса на «Обучение завершено» при выполнении следующего условия:</w:t>
            </w:r>
          </w:p>
          <w:p>
            <w:pPr>
              <w:pStyle w:val="Definition"/>
              <w:jc w:val="left"/>
              <w:numPr>
                <w:numId w:val="1031"/>
                <w:ilvl w:val="0"/>
              </w:numPr>
            </w:pPr>
            <w:r>
              <w:t xml:space="preserve">должен быть набран пороговый уровень пройден тестирования.</w:t>
            </w:r>
          </w:p>
        </w:tc>
      </w:tr>
      <w:tr>
        <w:tc>
          <w:p>
            <w:pPr>
              <w:jc w:val="left"/>
            </w:pPr>
            <w:r>
              <w:t xml:space="preserve">3.11.21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не должен сменять статус курса при выполнении следующего условия:</w:t>
            </w:r>
          </w:p>
          <w:p>
            <w:pPr>
              <w:pStyle w:val="Definition"/>
              <w:jc w:val="left"/>
              <w:numPr>
                <w:numId w:val="1032"/>
                <w:ilvl w:val="0"/>
              </w:numPr>
            </w:pPr>
            <w:r>
              <w:t xml:space="preserve">не должен быть набран пороговый уровень пройден тестирования.</w:t>
            </w:r>
          </w:p>
        </w:tc>
      </w:tr>
      <w:tr>
        <w:tc>
          <w:p>
            <w:pPr>
              <w:jc w:val="left"/>
            </w:pPr>
            <w:r>
              <w:t xml:space="preserve">3.11.22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в новой вкладке браузера на содержимое файла по нажатию на файл.</w:t>
            </w:r>
          </w:p>
        </w:tc>
      </w:tr>
      <w:tr>
        <w:tc>
          <w:p>
            <w:pPr>
              <w:jc w:val="left"/>
            </w:pPr>
            <w:r>
              <w:t xml:space="preserve">3.11.23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в новой вкладке браузера на сайт по нажатию на ссылку.</w:t>
            </w:r>
          </w:p>
        </w:tc>
      </w:tr>
      <w:tr>
        <w:tc>
          <w:p>
            <w:pPr>
              <w:jc w:val="left"/>
            </w:pPr>
            <w:r>
              <w:t xml:space="preserve">3.11.24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перенаправлять пользователя по нажатию на кнопку возврата «Назад»:</w:t>
            </w:r>
          </w:p>
          <w:p>
            <w:pPr>
              <w:pStyle w:val="Definition"/>
              <w:jc w:val="left"/>
              <w:numPr>
                <w:numId w:val="1033"/>
                <w:ilvl w:val="0"/>
              </w:numPr>
            </w:pPr>
            <w:r>
              <w:t xml:space="preserve">на страницу описания курса со страниц описания уроков и итогового задания;</w:t>
            </w:r>
          </w:p>
          <w:p>
            <w:pPr>
              <w:pStyle w:val="Definition"/>
              <w:jc w:val="left"/>
              <w:numPr>
                <w:numId w:val="1033"/>
                <w:ilvl w:val="0"/>
              </w:numPr>
            </w:pPr>
            <w:r>
              <w:t xml:space="preserve">в предыдущий модуль со страницы описания курса.</w:t>
            </w:r>
          </w:p>
        </w:tc>
      </w:tr>
    </w:tbl>
    <w:bookmarkEnd w:id="37"/>
    <w:bookmarkStart w:id="38" w:name="requirements.xhtml#id12"/>
    <w:p>
      <w:pPr>
        <w:pStyle w:val="Heading2"/>
      </w:pPr>
      <w:r>
        <w:t xml:space="preserve">3.12. Требования к модулю «Отчеты»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3.12.1</w:t>
            </w:r>
          </w:p>
        </w:tc>
        <w:tc>
          <w:p>
            <w:pPr>
              <w:jc w:val="left"/>
            </w:pPr>
            <w:r>
              <w:t xml:space="preserve">Модуль должен быть доступен только для ограниченного количества авторизованных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3.12.2</w:t>
            </w:r>
          </w:p>
        </w:tc>
        <w:tc>
          <w:p>
            <w:pPr>
              <w:jc w:val="left"/>
            </w:pPr>
            <w:r>
              <w:t xml:space="preserve">Список пользователей с правом доступа к каждому из отчетов должен определяться настройками самого отчета.</w:t>
            </w:r>
          </w:p>
        </w:tc>
      </w:tr>
      <w:tr>
        <w:tc>
          <w:p>
            <w:pPr>
              <w:jc w:val="left"/>
            </w:pPr>
            <w:r>
              <w:t xml:space="preserve">3.12.3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предоставлять следующие отчеты в виде аналитических дашбордов:</w:t>
            </w:r>
          </w:p>
          <w:p>
            <w:pPr>
              <w:pStyle w:val="Definition"/>
              <w:jc w:val="left"/>
              <w:numPr>
                <w:numId w:val="1034"/>
                <w:ilvl w:val="0"/>
              </w:numPr>
            </w:pPr>
            <w:r>
              <w:t xml:space="preserve">«Статистика обучения пользователей»;</w:t>
            </w:r>
          </w:p>
          <w:p>
            <w:pPr>
              <w:pStyle w:val="Definition"/>
              <w:jc w:val="left"/>
              <w:numPr>
                <w:numId w:val="1034"/>
                <w:ilvl w:val="0"/>
              </w:numPr>
            </w:pPr>
            <w:r>
              <w:t xml:space="preserve">«Статистика готовности обучающих курсов».</w:t>
            </w:r>
          </w:p>
        </w:tc>
      </w:tr>
      <w:tr>
        <w:tc>
          <w:p>
            <w:pPr>
              <w:jc w:val="left"/>
            </w:pPr>
            <w:r>
              <w:t xml:space="preserve">3.12.4</w:t>
            </w:r>
          </w:p>
        </w:tc>
        <w:tc>
          <w:p>
            <w:pPr>
              <w:jc w:val="left"/>
            </w:pPr>
            <w:r>
              <w:t xml:space="preserve">Модуль должен обновлять данные в дашбордах в режиме реального времени.</w:t>
            </w:r>
          </w:p>
        </w:tc>
      </w:tr>
      <w:tr>
        <w:tc>
          <w:p>
            <w:pPr>
              <w:jc w:val="left"/>
            </w:pPr>
            <w:r>
              <w:t xml:space="preserve">3.12.5</w:t>
            </w:r>
          </w:p>
        </w:tc>
        <w:tc>
          <w:p>
            <w:pPr>
              <w:pStyle w:val="DefinitionTerm"/>
              <w:jc w:val="left"/>
            </w:pPr>
            <w:r>
              <w:t xml:space="preserve">Дашборд «Статистика обучения пользователей» должен содержать следующие визуализации:</w:t>
            </w:r>
          </w:p>
          <w:p>
            <w:pPr>
              <w:pStyle w:val="Definition"/>
              <w:jc w:val="left"/>
              <w:numPr>
                <w:numId w:val="1035"/>
                <w:ilvl w:val="0"/>
              </w:numPr>
            </w:pPr>
            <w:r>
              <w:t xml:space="preserve">метрики количества обучающихся и сертифицированных пользователей;</w:t>
            </w:r>
          </w:p>
          <w:p>
            <w:pPr>
              <w:pStyle w:val="Definition"/>
              <w:jc w:val="left"/>
              <w:numPr>
                <w:numId w:val="1035"/>
                <w:ilvl w:val="0"/>
              </w:numPr>
            </w:pPr>
            <w:r>
              <w:t xml:space="preserve">метрики количества назначенных и завершенных курсов;</w:t>
            </w:r>
          </w:p>
          <w:p>
            <w:pPr>
              <w:pStyle w:val="Definition"/>
              <w:jc w:val="left"/>
              <w:numPr>
                <w:numId w:val="1035"/>
                <w:ilvl w:val="0"/>
              </w:numPr>
            </w:pPr>
            <w:r>
              <w:t xml:space="preserve">распределение курсов по статусам, ролям и обучающимся пользователям.</w:t>
            </w:r>
          </w:p>
        </w:tc>
      </w:tr>
      <w:tr>
        <w:tc>
          <w:p>
            <w:pPr>
              <w:jc w:val="left"/>
            </w:pPr>
            <w:r>
              <w:t xml:space="preserve">3.12.6</w:t>
            </w:r>
          </w:p>
        </w:tc>
        <w:tc>
          <w:p>
            <w:pPr>
              <w:pStyle w:val="DefinitionTerm"/>
              <w:jc w:val="left"/>
            </w:pPr>
            <w:r>
              <w:t xml:space="preserve">Дашборд «Статистика готовности обучающих курсов» должен содержать следующие визуализации:</w:t>
            </w:r>
          </w:p>
          <w:p>
            <w:pPr>
              <w:pStyle w:val="Definition"/>
              <w:jc w:val="left"/>
              <w:numPr>
                <w:numId w:val="1036"/>
                <w:ilvl w:val="0"/>
              </w:numPr>
            </w:pPr>
            <w:r>
              <w:t xml:space="preserve">метрика общего количества обучающих курсов;</w:t>
            </w:r>
          </w:p>
          <w:p>
            <w:pPr>
              <w:pStyle w:val="Definition"/>
              <w:jc w:val="left"/>
              <w:numPr>
                <w:numId w:val="1036"/>
                <w:ilvl w:val="0"/>
              </w:numPr>
            </w:pPr>
            <w:r>
              <w:t xml:space="preserve">распределение курсов по авторам и статусу готовности.</w:t>
            </w:r>
          </w:p>
        </w:tc>
      </w:tr>
    </w:tbl>
    <w:bookmarkEnd w:id="38"/>
    <w:bookmarkEnd w:id="39"/>
    <w:p>
      <w:pPr>
        <w:pStyle w:val="FirstParagraph"/>
      </w:pPr>
      <w:bookmarkStart w:id="40" w:name="genindex.xhtml"/>
      <w:bookmarkEnd w:id="40"/>
    </w:p>
    <w:p>
      <w:pPr>
        <w:pStyle w:val="Heading1"/>
      </w:pPr>
      <w:bookmarkStart w:id="41" w:name="genindex.xhtml#index"/>
      <w:r>
        <w:t xml:space="preserve">Алфавитный указатель</w:t>
      </w:r>
      <w:bookmarkEnd w:id="41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Спецификация требований Synergy Knowledge 1.0</dc:title>
  <dc:creator>unknown</dc:creator>
  <cp:keywords/>
  <dcterms:created xsi:type="dcterms:W3CDTF">2021-09-13T10:47:48Z</dcterms:created>
  <dcterms:modified xsi:type="dcterms:W3CDTF">2021-09-13T10:47:48Z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