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1.png" ContentType="image/png"/>
  <Override PartName="/word/media/rId37.png" ContentType="image/png"/>
  <Override PartName="/word/media/rId38.png" ContentType="image/png"/>
  <Override PartName="/word/media/rId36.png" ContentType="image/png"/>
  <Override PartName="/word/media/rId39.png" ContentType="image/png"/>
  <Override PartName="/word/media/rId40.png" ContentType="image/png"/>
  <Override PartName="/word/media/rId35.png" ContentType="image/png"/>
  <Override PartName="/word/media/rId46.png" ContentType="image/png"/>
  <Override PartName="/word/media/rId45.png" ContentType="image/png"/>
  <Override PartName="/word/media/rId4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Что нового в версии ARTA Synergy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2024-05-14T07:41:50Z</w:t>
      </w:r>
    </w:p>
    <w:p>
      <w:pPr>
        <w:pStyle w:val="FirstParagraph"/>
      </w:pPr>
      <w:bookmarkStart w:id="20" w:name="index.xhtml"/>
      <w:bookmarkEnd w:id="20"/>
    </w:p>
    <w:bookmarkStart w:id="27" w:name="index.xhtml#arta-synergy-4-3"/>
    <w:p>
      <w:pPr>
        <w:pStyle w:val="Heading1"/>
      </w:pPr>
      <w:r>
        <w:t xml:space="preserve">Что нового в версии ARTA Synergy 4.3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Введение</w:t>
        </w:r>
      </w:hyperlink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2. Особенности установки ARTA Synergy 4.2 wilkinson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2.1. Процесс обновления на версию 4.2 (wilkinson) с 4.0 (hamming)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2.2. Процесс обновления с версии 4.1 (minsky) на 4.2 (wilkinson)</w:t>
        </w:r>
      </w:hyperlink>
    </w:p>
    <w:p>
      <w:pPr>
        <w:pStyle w:val="Compact"/>
        <w:numPr>
          <w:numId w:val="1002"/>
          <w:ilvl w:val="1"/>
        </w:numPr>
      </w:pPr>
      <w:hyperlink r:id="rId25">
        <w:r>
          <w:rPr>
            <w:rStyle w:val="Hyperlink"/>
          </w:rPr>
          <w:t xml:space="preserve">2.3. После обновления</w:t>
        </w:r>
      </w:hyperlink>
    </w:p>
    <w:p>
      <w:pPr>
        <w:pStyle w:val="Compact"/>
        <w:numPr>
          <w:numId w:val="1002"/>
          <w:ilvl w:val="1"/>
        </w:numPr>
      </w:pPr>
      <w:hyperlink r:id="rId26">
        <w:r>
          <w:rPr>
            <w:rStyle w:val="Hyperlink"/>
          </w:rPr>
          <w:t xml:space="preserve">2.4. Авторизованный доступ в Elasticsearch</w:t>
        </w:r>
      </w:hyperlink>
    </w:p>
    <w:bookmarkEnd w:id="27"/>
    <w:p>
      <w:pPr>
        <w:pStyle w:val="FirstParagraph"/>
      </w:pPr>
      <w:bookmarkStart w:id="28" w:name="intro.xhtml"/>
      <w:bookmarkEnd w:id="28"/>
    </w:p>
    <w:bookmarkStart w:id="29" w:name="intro.xhtml#id1"/>
    <w:p>
      <w:pPr>
        <w:pStyle w:val="Heading1"/>
      </w:pPr>
      <w:r>
        <w:t xml:space="preserve">1. Введение</w:t>
      </w:r>
    </w:p>
    <w:p>
      <w:pPr>
        <w:pStyle w:val="FirstParagraph"/>
      </w:pPr>
      <w:r>
        <w:t xml:space="preserve">Версия 4.3</w:t>
      </w:r>
    </w:p>
    <w:bookmarkEnd w:id="29"/>
    <w:p>
      <w:pPr>
        <w:pStyle w:val="BodyText"/>
      </w:pPr>
      <w:bookmarkStart w:id="30" w:name="upgrade.xhtml"/>
      <w:bookmarkEnd w:id="30"/>
    </w:p>
    <w:bookmarkStart w:id="48" w:name="upgrade.xhtml#arta-synergy-4-2-wilkinson"/>
    <w:p>
      <w:pPr>
        <w:pStyle w:val="Heading1"/>
      </w:pPr>
      <w:r>
        <w:t xml:space="preserve">2. Особенности установки ARTA Synergy 4.2 wilkinson</w:t>
      </w:r>
    </w:p>
    <w:p>
      <w:pPr>
        <w:pStyle w:val="FirstParagraph"/>
      </w:pPr>
      <w:r>
        <w:rPr>
          <w:b/>
        </w:rPr>
        <w:t xml:space="preserve">Весь процесс обновления сначала нужно провести на тестовом сервере.</w:t>
      </w:r>
    </w:p>
    <w:bookmarkStart w:id="32" w:name="upgrade.xhtml#wilkinson-4-0-hamming"/>
    <w:p>
      <w:pPr>
        <w:pStyle w:val="Heading2"/>
      </w:pPr>
      <w:r>
        <w:t xml:space="preserve">2.1. Процесс обновления на версию 4.2 (wilkinson) с 4.0 (hamming)</w:t>
      </w:r>
    </w:p>
    <w:p>
      <w:pPr>
        <w:pStyle w:val="FirstParagraph"/>
      </w:pPr>
      <w:r>
        <w:t xml:space="preserve">При обновлении с версии 4.0 требуется выполнить шаги, аналогичные обновлению на 4.1.</w:t>
      </w:r>
      <w:r>
        <w:t xml:space="preserve"> </w:t>
      </w:r>
      <w:r>
        <w:t xml:space="preserve">Инструкция доступна по ссылке</w:t>
      </w:r>
      <w:r>
        <w:t xml:space="preserve"> </w:t>
      </w:r>
      <w:hyperlink r:id="rId31">
        <w:r>
          <w:rPr>
            <w:rStyle w:val="Hyperlink"/>
          </w:rPr>
          <w:t xml:space="preserve">http://rtd.lan.arta.kz/docs/release-notes/ru/minsky/src/upgrade.html</w:t>
        </w:r>
      </w:hyperlink>
    </w:p>
    <w:bookmarkEnd w:id="32"/>
    <w:bookmarkStart w:id="42" w:name="upgrade.xhtml#minsky-4-2-wilkinson"/>
    <w:p>
      <w:pPr>
        <w:pStyle w:val="Heading2"/>
      </w:pPr>
      <w:r>
        <w:t xml:space="preserve">2.2. Процесс обновления с версии 4.1 (minsky) на 4.2 (wilkinson)</w:t>
      </w:r>
    </w:p>
    <w:p>
      <w:pPr>
        <w:pStyle w:val="FirstParagraph"/>
      </w:pPr>
      <w:r>
        <w:rPr>
          <w:b/>
        </w:rPr>
        <w:t xml:space="preserve">Установка Synergy 4.2 (wilkinson)</w:t>
      </w:r>
    </w:p>
    <w:p>
      <w:pPr>
        <w:pStyle w:val="BodyText"/>
      </w:pPr>
      <w:r>
        <w:t xml:space="preserve">Добавить в файл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строку для ветки wilkinson:</w:t>
      </w:r>
    </w:p>
    <w:p>
      <w:pPr>
        <w:pStyle w:val="BodyText"/>
      </w:pPr>
      <w:r>
        <w:rPr>
          <w:rStyle w:val="VerbatimChar"/>
        </w:rPr>
        <w:t xml:space="preserve">deb [allow-insecure=yes] http://deb.arta.kz/tengri          wilkinson         main contrib non-free</w:t>
      </w:r>
    </w:p>
    <w:p>
      <w:pPr>
        <w:pStyle w:val="BodyText"/>
      </w:pPr>
      <w:r>
        <w:t xml:space="preserve">Обновить список пакетов:</w:t>
      </w:r>
    </w:p>
    <w:p>
      <w:pPr>
        <w:pStyle w:val="BodyText"/>
      </w:pPr>
      <w:r>
        <w:rPr>
          <w:rStyle w:val="VerbatimChar"/>
        </w:rPr>
        <w:t xml:space="preserve">aptitude update</w:t>
      </w:r>
    </w:p>
    <w:p>
      <w:pPr>
        <w:pStyle w:val="BodyText"/>
      </w:pPr>
      <w:r>
        <w:t xml:space="preserve">Установить Synergy:</w:t>
      </w:r>
    </w:p>
    <w:p>
      <w:pPr>
        <w:pStyle w:val="BodyText"/>
      </w:pPr>
      <w:r>
        <w:rPr>
          <w:rStyle w:val="VerbatimChar"/>
        </w:rPr>
        <w:t xml:space="preserve">aptitude install arta-synergy-synergy</w:t>
      </w:r>
    </w:p>
    <w:p>
      <w:pPr>
        <w:pStyle w:val="BodyText"/>
      </w:pPr>
      <w:r>
        <w:t xml:space="preserve">После установки новой версии проверить актуальность БД и при необходимости выполнить</w:t>
      </w:r>
      <w:r>
        <w:t xml:space="preserve"> </w:t>
      </w:r>
      <w:r>
        <w:t xml:space="preserve">их обновление в Административном приложении Synergy.</w:t>
      </w:r>
    </w:p>
    <w:p>
      <w:pPr>
        <w:pStyle w:val="BodyText"/>
      </w:pPr>
      <w:r>
        <w:rPr>
          <w:b/>
        </w:rPr>
        <w:t xml:space="preserve">Обновление Elasticsearch и Kibana</w:t>
      </w:r>
    </w:p>
    <w:p>
      <w:pPr>
        <w:pStyle w:val="BodyText"/>
      </w:pPr>
      <w:r>
        <w:t xml:space="preserve">Synergy 4.2 (wilkinson) работает с Elasticsearch и Kibana версии 7.5.0. Установить их можно</w:t>
      </w:r>
      <w:r>
        <w:t xml:space="preserve"> </w:t>
      </w:r>
      <w:r>
        <w:t xml:space="preserve">также из ветки wilkinson.</w:t>
      </w:r>
    </w:p>
    <w:p>
      <w:pPr>
        <w:pStyle w:val="BodyText"/>
      </w:pPr>
      <w:r>
        <w:rPr>
          <w:b/>
        </w:rPr>
        <w:t xml:space="preserve">ВАЖНО!</w:t>
      </w:r>
      <w:r>
        <w:t xml:space="preserve"> </w:t>
      </w:r>
      <w:r>
        <w:t xml:space="preserve">Рекомендуется сделать бэкапы индексов. Перед обновлением следует ознакомиться с разделом Breaking Changes</w:t>
      </w:r>
      <w:r>
        <w:t xml:space="preserve"> </w:t>
      </w:r>
      <w:r>
        <w:t xml:space="preserve">документации Elasticsearch и откорректировать кастомные индексы при их наличии. Также в случае использования кастомных</w:t>
      </w:r>
      <w:r>
        <w:t xml:space="preserve"> </w:t>
      </w:r>
      <w:r>
        <w:t xml:space="preserve">индексов нужно подготовить скрипт для переиндексации после обновления, так как ранее созданные индексы (например, через блок-процессы)</w:t>
      </w:r>
      <w:r>
        <w:t xml:space="preserve"> </w:t>
      </w:r>
      <w:r>
        <w:t xml:space="preserve">потребуется удалить перед обновлением. Инструкция не включает в себя обновление версий кастомных плагинов Kibana.</w:t>
      </w:r>
      <w:r>
        <w:t xml:space="preserve"> </w:t>
      </w:r>
      <w:r>
        <w:t xml:space="preserve">Работу таких плагинов после обновления следует проверить и откорректировать самостоятельно.</w:t>
      </w:r>
    </w:p>
    <w:p>
      <w:pPr>
        <w:pStyle w:val="BodyText"/>
      </w:pPr>
      <w:r>
        <w:t xml:space="preserve">Ссылки на документацию Elasticsearch:</w:t>
      </w:r>
    </w:p>
    <w:p>
      <w:pPr>
        <w:pStyle w:val="BlockText"/>
      </w:pPr>
      <w:hyperlink r:id="rId33">
        <w:r>
          <w:rPr>
            <w:rStyle w:val="Hyperlink"/>
          </w:rPr>
          <w:t xml:space="preserve">https://www.elastic.co/guide/en/elasticsearch/reference/7.5/elasticsearch-intro.html</w:t>
        </w:r>
      </w:hyperlink>
    </w:p>
    <w:p>
      <w:pPr>
        <w:pStyle w:val="BlockText"/>
      </w:pPr>
      <w:hyperlink r:id="rId34">
        <w:r>
          <w:rPr>
            <w:rStyle w:val="Hyperlink"/>
          </w:rPr>
          <w:t xml:space="preserve">https://www.elastic.co/guide/en/elasticsearch/reference/7.x/breaking-changes-7.0.html</w:t>
        </w:r>
      </w:hyperlink>
    </w:p>
    <w:p>
      <w:pPr>
        <w:pStyle w:val="FirstParagraph"/>
      </w:pPr>
      <w:r>
        <w:t xml:space="preserve">Порядок обновления:</w:t>
      </w:r>
    </w:p>
    <w:p>
      <w:pPr>
        <w:numPr>
          <w:numId w:val="1003"/>
          <w:ilvl w:val="0"/>
        </w:numPr>
      </w:pPr>
      <w:r>
        <w:t xml:space="preserve">сохранить список index patterns и выгрузить из Kibana визуализации и дашборды, это потребуется в дальнейшем для восстановления дашбордов:</w:t>
      </w:r>
    </w:p>
    <w:p>
      <w:pPr>
        <w:pStyle w:val="Compact"/>
      </w:pPr>
      <w:r>
        <w:drawing>
          <wp:inline>
            <wp:extent cx="5334000" cy="3837188"/>
            <wp:effectExtent b="0" l="0" r="0" t="0"/>
            <wp:docPr descr="../_images/kibana_patterns.png" title="" id="1" name="Picture"/>
            <a:graphic>
              <a:graphicData uri="http://schemas.openxmlformats.org/drawingml/2006/picture">
                <pic:pic>
                  <pic:nvPicPr>
                    <pic:cNvPr descr="_images/kibana_pattern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371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2971800"/>
            <wp:effectExtent b="0" l="0" r="0" t="0"/>
            <wp:docPr descr="../_images/kibana_export.png" title="" id="1" name="Picture"/>
            <a:graphic>
              <a:graphicData uri="http://schemas.openxmlformats.org/drawingml/2006/picture">
                <pic:pic>
                  <pic:nvPicPr>
                    <pic:cNvPr descr="_images/kibana_expo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4"/>
          <w:ilvl w:val="0"/>
        </w:numPr>
      </w:pPr>
      <w:r>
        <w:t xml:space="preserve">остановить Kibana командой</w:t>
      </w:r>
      <w:r>
        <w:t xml:space="preserve"> </w:t>
      </w:r>
      <w:r>
        <w:rPr>
          <w:rStyle w:val="VerbatimChar"/>
        </w:rPr>
        <w:t xml:space="preserve">/etc/init.d/kibana stop</w:t>
      </w:r>
      <w:r>
        <w:t xml:space="preserve"> </w:t>
      </w:r>
      <w:r>
        <w:t xml:space="preserve">и удалить все старые индексы: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curl -X DELETE "localhost:9200/_all?pretty"</w:t>
      </w:r>
    </w:p>
    <w:p>
      <w:pPr>
        <w:numPr>
          <w:numId w:val="1004"/>
          <w:ilvl w:val="0"/>
        </w:numPr>
      </w:pPr>
      <w:r>
        <w:t xml:space="preserve">обновить пакеты elasticsearch и kibana:</w:t>
      </w:r>
    </w:p>
    <w:p>
      <w:pPr>
        <w:pStyle w:val="FirstParagraph"/>
      </w:pPr>
      <w:r>
        <w:rPr>
          <w:rStyle w:val="VerbatimChar"/>
        </w:rPr>
        <w:t xml:space="preserve">aptitude install elasticsearch kibana</w:t>
      </w:r>
    </w:p>
    <w:p>
      <w:pPr>
        <w:pStyle w:val="BodyText"/>
      </w:pPr>
      <w:r>
        <w:rPr>
          <w:b/>
        </w:rPr>
        <w:t xml:space="preserve">Во время установки:</w:t>
      </w:r>
      <w:r>
        <w:t xml:space="preserve"> </w:t>
      </w:r>
      <w:r>
        <w:t xml:space="preserve">необходимо принять рекомендованные изменения конфигурационных файлов:</w:t>
      </w:r>
    </w:p>
    <w:p>
      <w:pPr>
        <w:pStyle w:val="SourceCode"/>
      </w:pPr>
      <w:r>
        <w:rPr>
          <w:rStyle w:val="VerbatimChar"/>
        </w:rPr>
        <w:t xml:space="preserve">Configuration file '/etc/kibana/kibana.yml'</w:t>
      </w:r>
      <w:r>
        <w:br w:type="textWrapping"/>
      </w:r>
      <w:r>
        <w:rPr>
          <w:rStyle w:val="VerbatimChar"/>
        </w:rPr>
        <w:t xml:space="preserve"> ==&gt; Modified (by you or by a script) since installation.</w:t>
      </w:r>
      <w:r>
        <w:br w:type="textWrapping"/>
      </w:r>
      <w:r>
        <w:rPr>
          <w:rStyle w:val="VerbatimChar"/>
        </w:rPr>
        <w:t xml:space="preserve"> ==&gt; Package distributor has shipped an updated version.</w:t>
      </w:r>
      <w:r>
        <w:br w:type="textWrapping"/>
      </w:r>
      <w:r>
        <w:rPr>
          <w:rStyle w:val="VerbatimChar"/>
        </w:rPr>
        <w:t xml:space="preserve">   What would you like to do about it ?  Your options are:</w:t>
      </w:r>
      <w:r>
        <w:br w:type="textWrapping"/>
      </w:r>
      <w:r>
        <w:rPr>
          <w:rStyle w:val="VerbatimChar"/>
        </w:rPr>
        <w:t xml:space="preserve">    Y or I  : install the package maintainer's version</w:t>
      </w:r>
      <w:r>
        <w:br w:type="textWrapping"/>
      </w:r>
      <w:r>
        <w:rPr>
          <w:rStyle w:val="VerbatimChar"/>
        </w:rPr>
        <w:t xml:space="preserve">    N or O  : keep your currently-installed version</w:t>
      </w:r>
      <w:r>
        <w:br w:type="textWrapping"/>
      </w:r>
      <w:r>
        <w:rPr>
          <w:rStyle w:val="VerbatimChar"/>
        </w:rPr>
        <w:t xml:space="preserve">      D     : show the differences between the versions</w:t>
      </w:r>
      <w:r>
        <w:br w:type="textWrapping"/>
      </w:r>
      <w:r>
        <w:rPr>
          <w:rStyle w:val="VerbatimChar"/>
        </w:rPr>
        <w:t xml:space="preserve">      Z     : start a shell to examine the situation</w:t>
      </w:r>
      <w:r>
        <w:br w:type="textWrapping"/>
      </w:r>
      <w:r>
        <w:rPr>
          <w:rStyle w:val="VerbatimChar"/>
        </w:rPr>
        <w:t xml:space="preserve"> The default action is to keep your current version.</w:t>
      </w:r>
      <w:r>
        <w:br w:type="textWrapping"/>
      </w:r>
      <w:r>
        <w:rPr>
          <w:rStyle w:val="VerbatimChar"/>
        </w:rPr>
        <w:t xml:space="preserve">*** kibana.yml (Y/I/N/O/D/Z) [default=N] ? y</w:t>
      </w:r>
      <w:r>
        <w:br w:type="textWrapping"/>
      </w:r>
      <w:r>
        <w:rPr>
          <w:rStyle w:val="VerbatimChar"/>
        </w:rPr>
        <w:t xml:space="preserve">Installing new version of config file /etc/kibana/kibana.yml ...</w:t>
      </w:r>
      <w:r>
        <w:br w:type="textWrapping"/>
      </w:r>
      <w:r>
        <w:rPr>
          <w:rStyle w:val="VerbatimChar"/>
        </w:rPr>
        <w:t xml:space="preserve">Installing new version of config file /etc/systemd/system/kibana.service ...</w:t>
      </w:r>
      <w:r>
        <w:br w:type="textWrapping"/>
      </w:r>
      <w:r>
        <w:rPr>
          <w:rStyle w:val="VerbatimChar"/>
        </w:rPr>
        <w:t xml:space="preserve">Setting up elasticsearch (7.5.0) ...</w:t>
      </w:r>
      <w:r>
        <w:br w:type="textWrapping"/>
      </w:r>
      <w:r>
        <w:br w:type="textWrapping"/>
      </w:r>
      <w:r>
        <w:rPr>
          <w:rStyle w:val="VerbatimChar"/>
        </w:rPr>
        <w:t xml:space="preserve">Configuration file '/etc/elasticsearch/elasticsearch.yml'</w:t>
      </w:r>
      <w:r>
        <w:br w:type="textWrapping"/>
      </w:r>
      <w:r>
        <w:rPr>
          <w:rStyle w:val="VerbatimChar"/>
        </w:rPr>
        <w:t xml:space="preserve"> ==&gt; Modified (by you or by a script) since installation.</w:t>
      </w:r>
      <w:r>
        <w:br w:type="textWrapping"/>
      </w:r>
      <w:r>
        <w:rPr>
          <w:rStyle w:val="VerbatimChar"/>
        </w:rPr>
        <w:t xml:space="preserve"> ==&gt; Package distributor has shipped an updated version.</w:t>
      </w:r>
      <w:r>
        <w:br w:type="textWrapping"/>
      </w:r>
      <w:r>
        <w:rPr>
          <w:rStyle w:val="VerbatimChar"/>
        </w:rPr>
        <w:t xml:space="preserve">   What would you like to do about it ?  Your options are:</w:t>
      </w:r>
      <w:r>
        <w:br w:type="textWrapping"/>
      </w:r>
      <w:r>
        <w:rPr>
          <w:rStyle w:val="VerbatimChar"/>
        </w:rPr>
        <w:t xml:space="preserve">    Y or I  : install the package maintainer's version</w:t>
      </w:r>
      <w:r>
        <w:br w:type="textWrapping"/>
      </w:r>
      <w:r>
        <w:rPr>
          <w:rStyle w:val="VerbatimChar"/>
        </w:rPr>
        <w:t xml:space="preserve">    N or O  : keep your currently-installed version</w:t>
      </w:r>
      <w:r>
        <w:br w:type="textWrapping"/>
      </w:r>
      <w:r>
        <w:rPr>
          <w:rStyle w:val="VerbatimChar"/>
        </w:rPr>
        <w:t xml:space="preserve">      D     : show the differences between the versions</w:t>
      </w:r>
      <w:r>
        <w:br w:type="textWrapping"/>
      </w:r>
      <w:r>
        <w:rPr>
          <w:rStyle w:val="VerbatimChar"/>
        </w:rPr>
        <w:t xml:space="preserve">      Z     : start a shell to examine the situation</w:t>
      </w:r>
      <w:r>
        <w:br w:type="textWrapping"/>
      </w:r>
      <w:r>
        <w:rPr>
          <w:rStyle w:val="VerbatimChar"/>
        </w:rPr>
        <w:t xml:space="preserve"> The default action is to keep your current version.</w:t>
      </w:r>
      <w:r>
        <w:br w:type="textWrapping"/>
      </w:r>
      <w:r>
        <w:rPr>
          <w:rStyle w:val="VerbatimChar"/>
        </w:rPr>
        <w:t xml:space="preserve">*** elasticsearch.yml (Y/I/N/O/D/Z) [default=N] ? y</w:t>
      </w:r>
      <w:r>
        <w:br w:type="textWrapping"/>
      </w:r>
      <w:r>
        <w:rPr>
          <w:rStyle w:val="VerbatimChar"/>
        </w:rPr>
        <w:t xml:space="preserve">Installing new version of config file /etc/elasticsearch/elasticsearch.yml ...</w:t>
      </w:r>
      <w:r>
        <w:br w:type="textWrapping"/>
      </w:r>
      <w:r>
        <w:rPr>
          <w:rStyle w:val="VerbatimChar"/>
        </w:rPr>
        <w:t xml:space="preserve">Installing new version of config file /etc/elasticsearch/jvm.options ...</w:t>
      </w:r>
      <w:r>
        <w:br w:type="textWrapping"/>
      </w:r>
      <w:r>
        <w:rPr>
          <w:rStyle w:val="VerbatimChar"/>
        </w:rPr>
        <w:t xml:space="preserve">Installing new version of config file /etc/elasticsearch/log4j2.properties ...</w:t>
      </w:r>
      <w:r>
        <w:br w:type="textWrapping"/>
      </w:r>
      <w:r>
        <w:br w:type="textWrapping"/>
      </w:r>
      <w:r>
        <w:rPr>
          <w:rStyle w:val="VerbatimChar"/>
        </w:rPr>
        <w:t xml:space="preserve">Configuration file '/etc/default/elasticsearch'</w:t>
      </w:r>
      <w:r>
        <w:br w:type="textWrapping"/>
      </w:r>
      <w:r>
        <w:rPr>
          <w:rStyle w:val="VerbatimChar"/>
        </w:rPr>
        <w:t xml:space="preserve"> ==&gt; Modified (by you or by a script) since installation.</w:t>
      </w:r>
      <w:r>
        <w:br w:type="textWrapping"/>
      </w:r>
      <w:r>
        <w:rPr>
          <w:rStyle w:val="VerbatimChar"/>
        </w:rPr>
        <w:t xml:space="preserve"> ==&gt; Package distributor has shipped an updated version.</w:t>
      </w:r>
      <w:r>
        <w:br w:type="textWrapping"/>
      </w:r>
      <w:r>
        <w:rPr>
          <w:rStyle w:val="VerbatimChar"/>
        </w:rPr>
        <w:t xml:space="preserve">   What would you like to do about it ?  Your options are:</w:t>
      </w:r>
      <w:r>
        <w:br w:type="textWrapping"/>
      </w:r>
      <w:r>
        <w:rPr>
          <w:rStyle w:val="VerbatimChar"/>
        </w:rPr>
        <w:t xml:space="preserve">    Y or I  : install the package maintainer's version</w:t>
      </w:r>
      <w:r>
        <w:br w:type="textWrapping"/>
      </w:r>
      <w:r>
        <w:rPr>
          <w:rStyle w:val="VerbatimChar"/>
        </w:rPr>
        <w:t xml:space="preserve">    N or O  : keep your currently-installed version</w:t>
      </w:r>
      <w:r>
        <w:br w:type="textWrapping"/>
      </w:r>
      <w:r>
        <w:rPr>
          <w:rStyle w:val="VerbatimChar"/>
        </w:rPr>
        <w:t xml:space="preserve">      D     : show the differences between the versions</w:t>
      </w:r>
      <w:r>
        <w:br w:type="textWrapping"/>
      </w:r>
      <w:r>
        <w:rPr>
          <w:rStyle w:val="VerbatimChar"/>
        </w:rPr>
        <w:t xml:space="preserve">      Z     : start a shell to examine the situation</w:t>
      </w:r>
      <w:r>
        <w:br w:type="textWrapping"/>
      </w:r>
      <w:r>
        <w:rPr>
          <w:rStyle w:val="VerbatimChar"/>
        </w:rPr>
        <w:t xml:space="preserve"> The default action is to keep your current version.</w:t>
      </w:r>
      <w:r>
        <w:br w:type="textWrapping"/>
      </w:r>
      <w:r>
        <w:rPr>
          <w:rStyle w:val="VerbatimChar"/>
        </w:rPr>
        <w:t xml:space="preserve">*** elasticsearch (Y/I/N/O/D/Z) [default=N] ? y</w:t>
      </w:r>
    </w:p>
    <w:p>
      <w:pPr>
        <w:numPr>
          <w:numId w:val="1005"/>
          <w:ilvl w:val="0"/>
        </w:numPr>
      </w:pPr>
      <w:r>
        <w:t xml:space="preserve">в конфигурационном файле</w:t>
      </w:r>
      <w:r>
        <w:t xml:space="preserve"> </w:t>
      </w:r>
      <w:r>
        <w:rPr>
          <w:rStyle w:val="VerbatimChar"/>
        </w:rPr>
        <w:t xml:space="preserve">/etc/elasticsearch/elasticsearch.yml</w:t>
      </w:r>
      <w:r>
        <w:t xml:space="preserve"> </w:t>
      </w:r>
      <w:r>
        <w:t xml:space="preserve">закомментировать при их наличии следующие строки: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#thread_pool:</w:t>
      </w:r>
      <w:r>
        <w:br w:type="textWrapping"/>
      </w:r>
      <w:r>
        <w:rPr>
          <w:rStyle w:val="VerbatimChar"/>
        </w:rPr>
        <w:t xml:space="preserve">#    index:</w:t>
      </w:r>
      <w:r>
        <w:br w:type="textWrapping"/>
      </w:r>
      <w:r>
        <w:rPr>
          <w:rStyle w:val="VerbatimChar"/>
        </w:rPr>
        <w:t xml:space="preserve">#        queue_size: 1000</w:t>
      </w:r>
    </w:p>
    <w:p>
      <w:pPr>
        <w:numPr>
          <w:numId w:val="1005"/>
          <w:ilvl w:val="0"/>
        </w:numPr>
      </w:pPr>
      <w:r>
        <w:t xml:space="preserve">в файле</w:t>
      </w:r>
      <w:r>
        <w:t xml:space="preserve"> </w:t>
      </w:r>
      <w:r>
        <w:rPr>
          <w:rStyle w:val="VerbatimChar"/>
        </w:rPr>
        <w:t xml:space="preserve">/etc/default/elasticsearch</w:t>
      </w:r>
      <w:r>
        <w:t xml:space="preserve"> </w:t>
      </w:r>
      <w:r>
        <w:t xml:space="preserve">указать параметры JAVA_HOME и ES_PATH_CONF: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Elasticsearch Java path</w:t>
      </w:r>
      <w:r>
        <w:br w:type="textWrapping"/>
      </w:r>
      <w:r>
        <w:rPr>
          <w:rStyle w:val="VerbatimChar"/>
        </w:rPr>
        <w:t xml:space="preserve">JAVA_HOME=/usr/lib/jvm/java-8-oracle</w:t>
      </w:r>
      <w:r>
        <w:br w:type="textWrapping"/>
      </w:r>
      <w:r>
        <w:br w:type="textWrapping"/>
      </w:r>
      <w:r>
        <w:rPr>
          <w:rStyle w:val="VerbatimChar"/>
        </w:rPr>
        <w:t xml:space="preserve"># Elasticsearch configuration directory</w:t>
      </w:r>
      <w:r>
        <w:br w:type="textWrapping"/>
      </w:r>
      <w:r>
        <w:rPr>
          <w:rStyle w:val="VerbatimChar"/>
        </w:rPr>
        <w:t xml:space="preserve">ES_PATH_CONF=/etc/elasticsearch</w:t>
      </w:r>
    </w:p>
    <w:p>
      <w:pPr>
        <w:numPr>
          <w:numId w:val="1005"/>
          <w:ilvl w:val="0"/>
        </w:numPr>
      </w:pPr>
      <w:r>
        <w:t xml:space="preserve">выполнить в терминале команды: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chown -R elasticsearch:elasticsearch /usr/share/elasticsearch</w:t>
      </w:r>
      <w:r>
        <w:br w:type="textWrapping"/>
      </w:r>
      <w:r>
        <w:br w:type="textWrapping"/>
      </w:r>
      <w:r>
        <w:rPr>
          <w:rStyle w:val="VerbatimChar"/>
        </w:rPr>
        <w:t xml:space="preserve"># chown elasticsearch:elasticsearch /etc/default/elasticsearch</w:t>
      </w:r>
    </w:p>
    <w:p>
      <w:pPr>
        <w:numPr>
          <w:numId w:val="1005"/>
          <w:ilvl w:val="0"/>
        </w:numPr>
      </w:pPr>
      <w:r>
        <w:t xml:space="preserve">удалить файлы старой версии Elasticsearch: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rm -r /var/lib/elasticsearch/nodes/0/_state/</w:t>
      </w:r>
    </w:p>
    <w:p>
      <w:pPr>
        <w:pStyle w:val="FirstParagraph"/>
      </w:pPr>
      <w:r>
        <w:rPr>
          <w:b/>
        </w:rPr>
        <w:t xml:space="preserve">Восстановление дашбордов</w:t>
      </w:r>
    </w:p>
    <w:p>
      <w:pPr>
        <w:numPr>
          <w:numId w:val="1006"/>
          <w:ilvl w:val="0"/>
        </w:numPr>
      </w:pPr>
      <w:r>
        <w:t xml:space="preserve">после переиндексирования зайти в Kibana в раздел Index Patterns, нажать кнопку Create Index, ввести нужные значения для вашего индекса:</w:t>
      </w:r>
    </w:p>
    <w:p>
      <w:pPr>
        <w:pStyle w:val="Compact"/>
      </w:pPr>
      <w:r>
        <w:drawing>
          <wp:inline>
            <wp:extent cx="5334000" cy="1991611"/>
            <wp:effectExtent b="0" l="0" r="0" t="0"/>
            <wp:docPr descr="../_images/kibana_create.png" title="" id="1" name="Picture"/>
            <a:graphic>
              <a:graphicData uri="http://schemas.openxmlformats.org/drawingml/2006/picture">
                <pic:pic>
                  <pic:nvPicPr>
                    <pic:cNvPr descr="_images/kibana_creat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1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1978589"/>
            <wp:effectExtent b="0" l="0" r="0" t="0"/>
            <wp:docPr descr="../_images/kibana_create2.png" title="" id="1" name="Picture"/>
            <a:graphic>
              <a:graphicData uri="http://schemas.openxmlformats.org/drawingml/2006/picture">
                <pic:pic>
                  <pic:nvPicPr>
                    <pic:cNvPr descr="_images/kibana_create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785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7"/>
          <w:ilvl w:val="0"/>
        </w:numPr>
      </w:pPr>
      <w:r>
        <w:t xml:space="preserve">перейти в раздел Saved Objects и импортировать дашборды, указав соответствия паттернов:</w:t>
      </w:r>
    </w:p>
    <w:p>
      <w:pPr>
        <w:pStyle w:val="Compact"/>
      </w:pPr>
      <w:r>
        <w:drawing>
          <wp:inline>
            <wp:extent cx="5334000" cy="1444692"/>
            <wp:effectExtent b="0" l="0" r="0" t="0"/>
            <wp:docPr descr="../_images/kibana_import.png" title="" id="1" name="Picture"/>
            <a:graphic>
              <a:graphicData uri="http://schemas.openxmlformats.org/drawingml/2006/picture">
                <pic:pic>
                  <pic:nvPicPr>
                    <pic:cNvPr descr="_images/kibana_impo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4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9946274"/>
            <wp:effectExtent b="0" l="0" r="0" t="0"/>
            <wp:docPr descr="../_images/kibana_import2.png" title="" id="1" name="Picture"/>
            <a:graphic>
              <a:graphicData uri="http://schemas.openxmlformats.org/drawingml/2006/picture">
                <pic:pic>
                  <pic:nvPicPr>
                    <pic:cNvPr descr="_images/kibana_import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462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9812337"/>
            <wp:effectExtent b="0" l="0" r="0" t="0"/>
            <wp:docPr descr="../_images/kibana_conflicts.png" title="" id="1" name="Picture"/>
            <a:graphic>
              <a:graphicData uri="http://schemas.openxmlformats.org/drawingml/2006/picture">
                <pic:pic>
                  <pic:nvPicPr>
                    <pic:cNvPr descr="_images/kibana_conflict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8123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3" w:name="upgrade.xhtml#id1"/>
    <w:p>
      <w:pPr>
        <w:pStyle w:val="Heading2"/>
      </w:pPr>
      <w:r>
        <w:t xml:space="preserve">2.3. После обновления</w:t>
      </w:r>
    </w:p>
    <w:p>
      <w:pPr>
        <w:numPr>
          <w:numId w:val="1008"/>
          <w:ilvl w:val="0"/>
        </w:numPr>
      </w:pPr>
      <w:r>
        <w:t xml:space="preserve">Если используется индексатор Elasticsearch, включить его в нужных конфигурационных файлах в папке</w:t>
      </w:r>
      <w:r>
        <w:t xml:space="preserve"> </w:t>
      </w:r>
      <w:r>
        <w:rPr>
          <w:rStyle w:val="VerbatimChar"/>
        </w:rPr>
        <w:t xml:space="preserve">/opt/synergy/jboss/standalone/configuration/arta/esb/</w:t>
      </w:r>
    </w:p>
    <w:p>
      <w:pPr>
        <w:numPr>
          <w:numId w:val="1008"/>
          <w:ilvl w:val="0"/>
        </w:numPr>
      </w:pPr>
      <w:r>
        <w:t xml:space="preserve">После повторного старта</w:t>
      </w:r>
      <w:r>
        <w:t xml:space="preserve"> </w:t>
      </w:r>
      <w:r>
        <w:rPr>
          <w:rStyle w:val="VerbatimChar"/>
        </w:rPr>
        <w:t xml:space="preserve">arta-synergy-jboss</w:t>
      </w:r>
      <w:r>
        <w:t xml:space="preserve"> </w:t>
      </w:r>
      <w:r>
        <w:t xml:space="preserve">в Административном приложении переиндексировать формы, файлы, работы и документы, для которых индексатором был указан Elasticsearch.</w:t>
      </w:r>
    </w:p>
    <w:bookmarkEnd w:id="43"/>
    <w:bookmarkStart w:id="47" w:name="upgrade.xhtml#elasticsearch"/>
    <w:p>
      <w:pPr>
        <w:pStyle w:val="Heading2"/>
      </w:pPr>
      <w:r>
        <w:t xml:space="preserve">2.4. Авторизованный доступ в Elasticsearch</w:t>
      </w:r>
    </w:p>
    <w:p>
      <w:pPr>
        <w:pStyle w:val="FirstParagraph"/>
      </w:pPr>
      <w:r>
        <w:t xml:space="preserve">Для настройки авторизованного доступа в Elasticsearch нужно выполнить следующие шаги:</w:t>
      </w:r>
    </w:p>
    <w:p>
      <w:pPr>
        <w:numPr>
          <w:numId w:val="1009"/>
          <w:ilvl w:val="0"/>
        </w:numPr>
      </w:pPr>
      <w:r>
        <w:t xml:space="preserve">добавить в /etc/elasticsearch/elasticsearch.yml строки и перезапустить Elastic: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xpack.security.enabled: true</w:t>
      </w:r>
      <w:r>
        <w:br w:type="textWrapping"/>
      </w:r>
      <w:r>
        <w:rPr>
          <w:rStyle w:val="VerbatimChar"/>
        </w:rPr>
        <w:t xml:space="preserve">xpack.security.transport.ssl.enabled: true</w:t>
      </w:r>
    </w:p>
    <w:p>
      <w:pPr>
        <w:numPr>
          <w:numId w:val="1009"/>
          <w:ilvl w:val="0"/>
        </w:numPr>
      </w:pPr>
      <w:r>
        <w:t xml:space="preserve">задать пароли для системных пользователей: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cd /usr/share/elasticsearch/bin</w:t>
      </w:r>
      <w:r>
        <w:br w:type="textWrapping"/>
      </w:r>
      <w:r>
        <w:rPr>
          <w:rStyle w:val="VerbatimChar"/>
        </w:rPr>
        <w:t xml:space="preserve"># ./elasticsearch-setup-passwords interactive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Initiating the setup of passwords for reserved users elastic,apm_system,kibana,logstash_system,beats_system,remote_monitoring_user.</w:t>
      </w:r>
      <w:r>
        <w:br w:type="textWrapping"/>
      </w:r>
      <w:r>
        <w:rPr>
          <w:rStyle w:val="VerbatimChar"/>
        </w:rPr>
        <w:t xml:space="preserve">You will be prompted to enter passwords as the process progresses.</w:t>
      </w:r>
      <w:r>
        <w:br w:type="textWrapping"/>
      </w:r>
      <w:r>
        <w:rPr>
          <w:rStyle w:val="VerbatimChar"/>
        </w:rPr>
        <w:t xml:space="preserve">Please confirm that you would like to continue [y/N]y</w:t>
      </w:r>
      <w:r>
        <w:br w:type="textWrapping"/>
      </w:r>
      <w:r>
        <w:br w:type="textWrapping"/>
      </w:r>
      <w:r>
        <w:rPr>
          <w:rStyle w:val="VerbatimChar"/>
        </w:rPr>
        <w:t xml:space="preserve">Enter password for [elastic]:</w:t>
      </w:r>
      <w:r>
        <w:br w:type="textWrapping"/>
      </w:r>
      <w:r>
        <w:rPr>
          <w:rStyle w:val="VerbatimChar"/>
        </w:rPr>
        <w:t xml:space="preserve">Reenter password for [elastic]:</w:t>
      </w:r>
      <w:r>
        <w:br w:type="textWrapping"/>
      </w:r>
      <w:r>
        <w:rPr>
          <w:rStyle w:val="VerbatimChar"/>
        </w:rPr>
        <w:t xml:space="preserve">Enter password for [apm_system]:</w:t>
      </w:r>
      <w:r>
        <w:br w:type="textWrapping"/>
      </w:r>
      <w:r>
        <w:rPr>
          <w:rStyle w:val="VerbatimChar"/>
        </w:rPr>
        <w:t xml:space="preserve">Reenter password for [apm_system]:</w:t>
      </w:r>
      <w:r>
        <w:br w:type="textWrapping"/>
      </w:r>
      <w:r>
        <w:rPr>
          <w:rStyle w:val="VerbatimChar"/>
        </w:rPr>
        <w:t xml:space="preserve">Enter password for [kibana]:</w:t>
      </w:r>
      <w:r>
        <w:br w:type="textWrapping"/>
      </w:r>
      <w:r>
        <w:rPr>
          <w:rStyle w:val="VerbatimChar"/>
        </w:rPr>
        <w:t xml:space="preserve">Reenter password for [kibana]:</w:t>
      </w:r>
      <w:r>
        <w:br w:type="textWrapping"/>
      </w:r>
      <w:r>
        <w:rPr>
          <w:rStyle w:val="VerbatimChar"/>
        </w:rPr>
        <w:t xml:space="preserve">Enter password for [logstash_system]:</w:t>
      </w:r>
      <w:r>
        <w:br w:type="textWrapping"/>
      </w:r>
      <w:r>
        <w:rPr>
          <w:rStyle w:val="VerbatimChar"/>
        </w:rPr>
        <w:t xml:space="preserve">Reenter password for [logstash_system]:</w:t>
      </w:r>
      <w:r>
        <w:br w:type="textWrapping"/>
      </w:r>
      <w:r>
        <w:rPr>
          <w:rStyle w:val="VerbatimChar"/>
        </w:rPr>
        <w:t xml:space="preserve">Enter password for [beats_system]:</w:t>
      </w:r>
      <w:r>
        <w:br w:type="textWrapping"/>
      </w:r>
      <w:r>
        <w:rPr>
          <w:rStyle w:val="VerbatimChar"/>
        </w:rPr>
        <w:t xml:space="preserve">Reenter password for [beats_system]:</w:t>
      </w:r>
      <w:r>
        <w:br w:type="textWrapping"/>
      </w:r>
      <w:r>
        <w:rPr>
          <w:rStyle w:val="VerbatimChar"/>
        </w:rPr>
        <w:t xml:space="preserve">Enter password for [remote_monitoring_user]:</w:t>
      </w:r>
      <w:r>
        <w:br w:type="textWrapping"/>
      </w:r>
      <w:r>
        <w:rPr>
          <w:rStyle w:val="VerbatimChar"/>
        </w:rPr>
        <w:t xml:space="preserve">Reenter password for [remote_monitoring_user]:</w:t>
      </w:r>
      <w:r>
        <w:br w:type="textWrapping"/>
      </w:r>
      <w:r>
        <w:rPr>
          <w:rStyle w:val="VerbatimChar"/>
        </w:rPr>
        <w:t xml:space="preserve">Changed password for user [apm_system]</w:t>
      </w:r>
      <w:r>
        <w:br w:type="textWrapping"/>
      </w:r>
      <w:r>
        <w:rPr>
          <w:rStyle w:val="VerbatimChar"/>
        </w:rPr>
        <w:t xml:space="preserve">Changed password for user [kibana]</w:t>
      </w:r>
      <w:r>
        <w:br w:type="textWrapping"/>
      </w:r>
      <w:r>
        <w:rPr>
          <w:rStyle w:val="VerbatimChar"/>
        </w:rPr>
        <w:t xml:space="preserve">Changed password for user [logstash_system]</w:t>
      </w:r>
      <w:r>
        <w:br w:type="textWrapping"/>
      </w:r>
      <w:r>
        <w:rPr>
          <w:rStyle w:val="VerbatimChar"/>
        </w:rPr>
        <w:t xml:space="preserve">Changed password for user [beats_system]</w:t>
      </w:r>
      <w:r>
        <w:br w:type="textWrapping"/>
      </w:r>
      <w:r>
        <w:rPr>
          <w:rStyle w:val="VerbatimChar"/>
        </w:rPr>
        <w:t xml:space="preserve">Changed password for user [remote_monitoring_user]</w:t>
      </w:r>
      <w:r>
        <w:br w:type="textWrapping"/>
      </w:r>
      <w:r>
        <w:rPr>
          <w:rStyle w:val="VerbatimChar"/>
        </w:rPr>
        <w:t xml:space="preserve">Changed password for user [elastic]</w:t>
      </w:r>
    </w:p>
    <w:p>
      <w:pPr>
        <w:numPr>
          <w:numId w:val="1009"/>
          <w:ilvl w:val="0"/>
        </w:numPr>
      </w:pPr>
      <w:r>
        <w:t xml:space="preserve">добавить логин и пароля пользователя kibana в</w:t>
      </w:r>
      <w:r>
        <w:t xml:space="preserve"> </w:t>
      </w:r>
      <w:r>
        <w:rPr>
          <w:rStyle w:val="VerbatimChar"/>
        </w:rPr>
        <w:t xml:space="preserve">/etc/kibana/kibana.yml</w:t>
      </w:r>
      <w:r>
        <w:t xml:space="preserve"> </w:t>
      </w:r>
      <w:r>
        <w:t xml:space="preserve">и перезапустить Kibana: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elasticsearch.username: "kibana"</w:t>
      </w:r>
      <w:r>
        <w:br w:type="textWrapping"/>
      </w:r>
      <w:r>
        <w:rPr>
          <w:rStyle w:val="VerbatimChar"/>
        </w:rPr>
        <w:t xml:space="preserve">elasticsearch.password: "rootroot"</w:t>
      </w:r>
    </w:p>
    <w:p>
      <w:pPr>
        <w:numPr>
          <w:numId w:val="1009"/>
          <w:ilvl w:val="0"/>
        </w:numPr>
      </w:pPr>
      <w:r>
        <w:t xml:space="preserve">зайти под пользователем elastic в Kibana в раздел Management -&gt; Security -&gt; Users, создать пользователя для Synergy с ролью Superuser:</w:t>
      </w:r>
    </w:p>
    <w:p>
      <w:pPr>
        <w:pStyle w:val="Compact"/>
      </w:pPr>
      <w:r>
        <w:drawing>
          <wp:inline>
            <wp:extent cx="5334000" cy="1967257"/>
            <wp:effectExtent b="0" l="0" r="0" t="0"/>
            <wp:docPr descr="../_images/users.png" title="" id="1" name="Picture"/>
            <a:graphic>
              <a:graphicData uri="http://schemas.openxmlformats.org/drawingml/2006/picture">
                <pic:pic>
                  <pic:nvPicPr>
                    <pic:cNvPr descr="_images/user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72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7350512"/>
            <wp:effectExtent b="0" l="0" r="0" t="0"/>
            <wp:docPr descr="../_images/new_user_create.png" title="" id="1" name="Picture"/>
            <a:graphic>
              <a:graphicData uri="http://schemas.openxmlformats.org/drawingml/2006/picture">
                <pic:pic>
                  <pic:nvPicPr>
                    <pic:cNvPr descr="_images/new_user_creat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50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2450008"/>
            <wp:effectExtent b="0" l="0" r="0" t="0"/>
            <wp:docPr descr="../_images/new_user.png" title="" id="1" name="Picture"/>
            <a:graphic>
              <a:graphicData uri="http://schemas.openxmlformats.org/drawingml/2006/picture">
                <pic:pic>
                  <pic:nvPicPr>
                    <pic:cNvPr descr="_images/new_user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50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10"/>
          <w:ilvl w:val="0"/>
        </w:numPr>
      </w:pPr>
      <w:r>
        <w:t xml:space="preserve">в файл</w:t>
      </w:r>
      <w:r>
        <w:t xml:space="preserve"> </w:t>
      </w:r>
      <w:r>
        <w:rPr>
          <w:rStyle w:val="VerbatimChar"/>
        </w:rPr>
        <w:t xml:space="preserve">/opt/synergy/jboss/standalone/configuration/arta/elasticConfiguration.xml</w:t>
      </w:r>
      <w:r>
        <w:t xml:space="preserve"> </w:t>
      </w:r>
      <w:r>
        <w:t xml:space="preserve">прописать пользователя и пароль и перезапустить JBoss: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&lt;user&gt;synergy&lt;/user&gt;</w:t>
      </w:r>
      <w:r>
        <w:br w:type="textWrapping"/>
      </w:r>
      <w:r>
        <w:rPr>
          <w:rStyle w:val="VerbatimChar"/>
        </w:rPr>
        <w:t xml:space="preserve">&lt;password&gt;rootroot&lt;/password&gt;</w:t>
      </w:r>
    </w:p>
    <w:p>
      <w:pPr>
        <w:pStyle w:val="FirstParagraph"/>
      </w:pPr>
      <w:r>
        <w:rPr>
          <w:b/>
        </w:rPr>
        <w:t xml:space="preserve">Обратите внимание</w:t>
      </w:r>
      <w:r>
        <w:t xml:space="preserve">, что, если у вас включена авторизация в Elasticsearch, создание кастомных индексов потребует</w:t>
      </w:r>
      <w:r>
        <w:t xml:space="preserve"> </w:t>
      </w:r>
      <w:r>
        <w:t xml:space="preserve">указание пользователя с ролью Superuser в запросах на индексацию. В противном случае индексы создаваться не будут.</w:t>
      </w:r>
    </w:p>
    <w:bookmarkEnd w:id="47"/>
    <w:bookmarkEnd w:id="48"/>
    <w:p>
      <w:pPr>
        <w:pStyle w:val="BodyText"/>
      </w:pPr>
      <w:bookmarkStart w:id="49" w:name="genindex.xhtml"/>
      <w:bookmarkEnd w:id="49"/>
    </w:p>
    <w:p>
      <w:pPr>
        <w:pStyle w:val="Heading1"/>
      </w:pPr>
      <w:bookmarkStart w:id="50" w:name="genindex.xhtml#index"/>
      <w:r>
        <w:t xml:space="preserve">Алфавитный указатель</w:t>
      </w:r>
      <w:bookmarkEnd w:id="50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5">
    <w:nsid w:val="4fbe019a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1" Target="media/rId41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35" Target="media/rId35.png" /><Relationship Type="http://schemas.openxmlformats.org/officeDocument/2006/relationships/image" Id="rId46" Target="media/rId46.png" /><Relationship Type="http://schemas.openxmlformats.org/officeDocument/2006/relationships/image" Id="rId45" Target="media/rId45.png" /><Relationship Type="http://schemas.openxmlformats.org/officeDocument/2006/relationships/image" Id="rId44" Target="media/rId44.png" /><Relationship Type="http://schemas.openxmlformats.org/officeDocument/2006/relationships/hyperlink" Id="rId31" Target="http://rtd.lan.arta.kz/docs/release-notes/ru/minsky/src/upgrade.html" TargetMode="External" /><Relationship Type="http://schemas.openxmlformats.org/officeDocument/2006/relationships/hyperlink" Id="rId33" Target="https://www.elastic.co/guide/en/elasticsearch/reference/7.5/elasticsearch-intro.html" TargetMode="External" /><Relationship Type="http://schemas.openxmlformats.org/officeDocument/2006/relationships/hyperlink" Id="rId34" Target="https://www.elastic.co/guide/en/elasticsearch/reference/7.x/breaking-changes-7.0.html" TargetMode="External" /><Relationship Type="http://schemas.openxmlformats.org/officeDocument/2006/relationships/hyperlink" Id="rId21" Target="src/intro.xhtml" TargetMode="External" /><Relationship Type="http://schemas.openxmlformats.org/officeDocument/2006/relationships/hyperlink" Id="rId22" Target="src/upgrade.xhtml" TargetMode="External" /><Relationship Type="http://schemas.openxmlformats.org/officeDocument/2006/relationships/hyperlink" Id="rId26" Target="src/upgrade.xhtml#elasticsearch" TargetMode="External" /><Relationship Type="http://schemas.openxmlformats.org/officeDocument/2006/relationships/hyperlink" Id="rId25" Target="src/upgrade.xhtml#id1" TargetMode="External" /><Relationship Type="http://schemas.openxmlformats.org/officeDocument/2006/relationships/hyperlink" Id="rId24" Target="src/upgrade.xhtml#minsky-4-2-wilkinson" TargetMode="External" /><Relationship Type="http://schemas.openxmlformats.org/officeDocument/2006/relationships/hyperlink" Id="rId23" Target="src/upgrade.xhtml#wilkinson-4-0-hamm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rtd.lan.arta.kz/docs/release-notes/ru/minsky/src/upgrade.html" TargetMode="External" /><Relationship Type="http://schemas.openxmlformats.org/officeDocument/2006/relationships/hyperlink" Id="rId33" Target="https://www.elastic.co/guide/en/elasticsearch/reference/7.5/elasticsearch-intro.html" TargetMode="External" /><Relationship Type="http://schemas.openxmlformats.org/officeDocument/2006/relationships/hyperlink" Id="rId34" Target="https://www.elastic.co/guide/en/elasticsearch/reference/7.x/breaking-changes-7.0.html" TargetMode="External" /><Relationship Type="http://schemas.openxmlformats.org/officeDocument/2006/relationships/hyperlink" Id="rId21" Target="src/intro.xhtml" TargetMode="External" /><Relationship Type="http://schemas.openxmlformats.org/officeDocument/2006/relationships/hyperlink" Id="rId22" Target="src/upgrade.xhtml" TargetMode="External" /><Relationship Type="http://schemas.openxmlformats.org/officeDocument/2006/relationships/hyperlink" Id="rId26" Target="src/upgrade.xhtml#elasticsearch" TargetMode="External" /><Relationship Type="http://schemas.openxmlformats.org/officeDocument/2006/relationships/hyperlink" Id="rId25" Target="src/upgrade.xhtml#id1" TargetMode="External" /><Relationship Type="http://schemas.openxmlformats.org/officeDocument/2006/relationships/hyperlink" Id="rId24" Target="src/upgrade.xhtml#minsky-4-2-wilkinson" TargetMode="External" /><Relationship Type="http://schemas.openxmlformats.org/officeDocument/2006/relationships/hyperlink" Id="rId23" Target="src/upgrade.xhtml#wilkinson-4-0-hamm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Что нового в версии ARTA Synergy 0.1-alpha</dc:title>
  <dc:creator>unknown</dc:creator>
  <cp:keywords/>
  <dcterms:created xsi:type="dcterms:W3CDTF">2024-05-14T12:41:53Z</dcterms:created>
  <dcterms:modified xsi:type="dcterms:W3CDTF">2024-05-14T12:41:53Z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