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Project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2019-02-05T23:12:50Z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3. Требования к разработке ИС «Synergy Project»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3.1.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3.2. Требования к модулю проектов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3.3. Требования к модулю настроек проектов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Project является предоставление следующих ключевых возможностей:</w:t>
      </w:r>
    </w:p>
    <w:p>
      <w:pPr>
        <w:numPr>
          <w:numId w:val="1003"/>
          <w:ilvl w:val="0"/>
        </w:numPr>
      </w:pPr>
      <w:r>
        <w:t xml:space="preserve">планирование запуска / реинжиниринга продуктов и услуг в рамках временных, ресурсных и качественных ограничений;</w:t>
      </w:r>
    </w:p>
    <w:p>
      <w:pPr>
        <w:numPr>
          <w:numId w:val="1003"/>
          <w:ilvl w:val="0"/>
        </w:numPr>
      </w:pPr>
      <w:r>
        <w:t xml:space="preserve">автоматическая доставка задач в рамках запуска продуктов/услуг конечным исполнителям;</w:t>
      </w:r>
    </w:p>
    <w:p>
      <w:pPr>
        <w:numPr>
          <w:numId w:val="1003"/>
          <w:ilvl w:val="0"/>
        </w:numPr>
      </w:pPr>
      <w:r>
        <w:t xml:space="preserve">автоматический сбор и контроль факта исполнения с фотофиксацией;</w:t>
      </w:r>
    </w:p>
    <w:p>
      <w:pPr>
        <w:numPr>
          <w:numId w:val="1003"/>
          <w:ilvl w:val="0"/>
        </w:numPr>
      </w:pPr>
      <w:r>
        <w:t xml:space="preserve">сбор и хранение проектной документации по продукту/услуге;</w:t>
      </w:r>
    </w:p>
    <w:p>
      <w:pPr>
        <w:numPr>
          <w:numId w:val="1003"/>
          <w:ilvl w:val="0"/>
        </w:numPr>
      </w:pPr>
      <w:r>
        <w:t xml:space="preserve">аналитика по портфелю проектов вывода / реинжиниринга новых продуктов/услуг.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Project»;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 отображения структурированных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Реестре;</w:t>
      </w:r>
    </w:p>
    <w:p>
      <w:pPr>
        <w:numPr>
          <w:numId w:val="100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</w:t>
      </w:r>
      <w:r>
        <w:t xml:space="preserve"> </w:t>
      </w:r>
      <w:r>
        <w:t xml:space="preserve">за конечное время и возложенное на конкретного исполнителя (ответственного);</w:t>
      </w:r>
    </w:p>
    <w:p>
      <w:pPr>
        <w:numPr>
          <w:numId w:val="1004"/>
          <w:ilvl w:val="0"/>
        </w:numPr>
      </w:pPr>
      <w:r>
        <w:rPr>
          <w:b/>
        </w:rPr>
        <w:t xml:space="preserve">Проект</w:t>
      </w:r>
      <w:r>
        <w:t xml:space="preserve"> </w:t>
      </w:r>
      <w:r>
        <w:t xml:space="preserve">- уникальный набор Работ, связанных последовательно и/или параллельно, направленный на достижение</w:t>
      </w:r>
      <w:r>
        <w:t xml:space="preserve"> </w:t>
      </w:r>
      <w:r>
        <w:t xml:space="preserve">заранее определённого результата, в рамках ограниченных сроков, ресурсов и бюджета;</w:t>
      </w:r>
    </w:p>
    <w:p>
      <w:pPr>
        <w:numPr>
          <w:numId w:val="1004"/>
          <w:ilvl w:val="0"/>
        </w:numPr>
      </w:pPr>
      <w:r>
        <w:rPr>
          <w:b/>
        </w:rPr>
        <w:t xml:space="preserve">Владелец проекта</w:t>
      </w:r>
      <w:r>
        <w:t xml:space="preserve"> </w:t>
      </w:r>
      <w:r>
        <w:t xml:space="preserve">- пользователь системы, однозначно определяемый для проекта, обладающий полными правами</w:t>
      </w:r>
      <w:r>
        <w:t xml:space="preserve"> </w:t>
      </w:r>
      <w:r>
        <w:t xml:space="preserve">доступа на проект и ответственный за проект в целом;</w:t>
      </w:r>
    </w:p>
    <w:p>
      <w:pPr>
        <w:numPr>
          <w:numId w:val="1004"/>
          <w:ilvl w:val="0"/>
        </w:numPr>
      </w:pPr>
      <w:r>
        <w:rPr>
          <w:b/>
        </w:rPr>
        <w:t xml:space="preserve">Портфель проектов</w:t>
      </w:r>
      <w:r>
        <w:t xml:space="preserve"> </w:t>
      </w:r>
      <w:r>
        <w:t xml:space="preserve">- способ группировки тематически связанных проектов, направленных на достижение общей цели;</w:t>
      </w:r>
    </w:p>
    <w:p>
      <w:pPr>
        <w:numPr>
          <w:numId w:val="1004"/>
          <w:ilvl w:val="0"/>
        </w:numPr>
      </w:pPr>
      <w:r>
        <w:rPr>
          <w:b/>
        </w:rPr>
        <w:t xml:space="preserve">Менеджер портфеля</w:t>
      </w:r>
      <w:r>
        <w:t xml:space="preserve"> </w:t>
      </w:r>
      <w:r>
        <w:t xml:space="preserve">- пользователь системы, однозначно определяемый для портфеля проектов, обладающий полными</w:t>
      </w:r>
      <w:r>
        <w:t xml:space="preserve"> </w:t>
      </w:r>
      <w:r>
        <w:t xml:space="preserve">правами доступа на портфель и ответственный за расположение проектов в данном портфеле;</w:t>
      </w:r>
    </w:p>
    <w:p>
      <w:pPr>
        <w:numPr>
          <w:numId w:val="1004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работа проекта, характеризуемая стандартными параметрами для работ: формулировкой, нагрузкой,</w:t>
      </w:r>
      <w:r>
        <w:t xml:space="preserve"> </w:t>
      </w:r>
      <w:r>
        <w:t xml:space="preserve">длительностью, исполнителями. Помимо этого для мероприятий могут быть указаны связи, свойства стоимости плановой и фактической;</w:t>
      </w:r>
    </w:p>
    <w:p>
      <w:pPr>
        <w:numPr>
          <w:numId w:val="1004"/>
          <w:ilvl w:val="0"/>
        </w:numPr>
      </w:pPr>
      <w:r>
        <w:rPr>
          <w:b/>
        </w:rPr>
        <w:t xml:space="preserve">Веха</w:t>
      </w:r>
      <w:r>
        <w:t xml:space="preserve"> </w:t>
      </w:r>
      <w:r>
        <w:t xml:space="preserve">- работа проекта, не имеющая длительности, предназначенная для расстановки контрольных точек в проекте;</w:t>
      </w:r>
    </w:p>
    <w:p>
      <w:pPr>
        <w:numPr>
          <w:numId w:val="1004"/>
          <w:ilvl w:val="0"/>
        </w:numPr>
      </w:pPr>
      <w:r>
        <w:rPr>
          <w:b/>
        </w:rPr>
        <w:t xml:space="preserve">Общее корпоративное дерево</w:t>
      </w:r>
      <w:r>
        <w:t xml:space="preserve"> </w:t>
      </w:r>
      <w:r>
        <w:t xml:space="preserve">- структура портфелей проектов, централизованно определенная для организации.</w:t>
      </w:r>
    </w:p>
    <w:bookmarkEnd w:id="25"/>
    <w:p>
      <w:pPr>
        <w:pStyle w:val="FirstParagraph"/>
      </w:pPr>
      <w:bookmarkStart w:id="26" w:name="requirements.xhtml"/>
      <w:bookmarkEnd w:id="26"/>
    </w:p>
    <w:bookmarkStart w:id="30" w:name="requirements.xhtml#synergy-project"/>
    <w:p>
      <w:pPr>
        <w:pStyle w:val="Heading1"/>
      </w:pPr>
      <w:r>
        <w:t xml:space="preserve">3. Требования к разработке ИС «Synergy Project»</w:t>
      </w:r>
    </w:p>
    <w:bookmarkStart w:id="27" w:name="requirements.xhtml#id1"/>
    <w:p>
      <w:pPr>
        <w:pStyle w:val="Heading2"/>
      </w:pPr>
      <w:r>
        <w:t xml:space="preserve">3.1.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операционных системах: Linux, BSD, Solaris</w:t>
            </w:r>
            <w:r>
              <w:t xml:space="preserve"> </w:t>
            </w:r>
            <w:r>
              <w:t xml:space="preserve">(рекомендуется использовать ОС Debian GNU/Linux 6.0 (amd64).</w:t>
            </w:r>
          </w:p>
        </w:tc>
      </w:tr>
      <w:tr>
        <w:tc>
          <w:p>
            <w:pPr>
              <w:jc w:val="left"/>
            </w:pPr>
            <w:r>
              <w:t xml:space="preserve">3.1.2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 noSQL СУБД.</w:t>
            </w:r>
          </w:p>
        </w:tc>
      </w:tr>
      <w:tr>
        <w:tc>
          <w:p>
            <w:pPr>
              <w:jc w:val="left"/>
            </w:pPr>
            <w:r>
              <w:t xml:space="preserve">3.1.3</w:t>
            </w:r>
          </w:p>
        </w:tc>
        <w:tc>
          <w:p>
            <w:pPr>
              <w:jc w:val="left"/>
            </w:pPr>
            <w:r>
              <w:t xml:space="preserve">Система не требует обязательного приобретения 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3.1.4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 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3.1.5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 данных.</w:t>
            </w:r>
          </w:p>
        </w:tc>
      </w:tr>
      <w:tr>
        <w:tc>
          <w:p>
            <w:pPr>
              <w:jc w:val="left"/>
            </w:pPr>
            <w:r>
              <w:t xml:space="preserve">3.1.6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 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3.1.7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3.1.8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 установки клиентской части. Система должна</w:t>
            </w:r>
            <w:r>
              <w:t xml:space="preserve"> </w:t>
            </w:r>
            <w:r>
              <w:t xml:space="preserve">поддерживать интернет-браузеры 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3.1.9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 пользовательские интерфейсы, используя HTML и/или</w:t>
            </w:r>
            <w:r>
              <w:t xml:space="preserve"> </w:t>
            </w:r>
            <w:r>
              <w:t xml:space="preserve">JavaScript.</w:t>
            </w:r>
          </w:p>
        </w:tc>
      </w:tr>
      <w:tr>
        <w:tc>
          <w:p>
            <w:pPr>
              <w:jc w:val="left"/>
            </w:pPr>
            <w:r>
              <w:t xml:space="preserve">3.1.10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комплект средств разработки (Software Development Kit - SDK), включая:</w:t>
            </w:r>
            <w:r>
              <w:t xml:space="preserve"> </w:t>
            </w:r>
            <w:r>
              <w:t xml:space="preserve">REST API; способы авторизации: сессионная, по логину и паролю, по ключам; события, возникающие в различных</w:t>
            </w:r>
            <w:r>
              <w:t xml:space="preserve"> </w:t>
            </w:r>
            <w:r>
              <w:t xml:space="preserve">точках исполняемого кода при выполнении определённых условий; очереди сообщений; поддержку плагинов;</w:t>
            </w:r>
            <w:r>
              <w:t xml:space="preserve"> </w:t>
            </w: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3.1.11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инструментарий для локализации языка интерфейса. Система должна обеспечить</w:t>
            </w:r>
            <w:r>
              <w:t xml:space="preserve"> </w:t>
            </w:r>
            <w:r>
              <w:t xml:space="preserve">возможность добавлять и настраивать неограниченное количество языков без программирования в процессе эксплуатации.</w:t>
            </w:r>
            <w:r>
              <w:t xml:space="preserve"> </w:t>
            </w:r>
            <w:r>
              <w:t xml:space="preserve">А также позволять изменять переводы в режиме реального времени, без остановки системы и без применения сторонних инструментов.</w:t>
            </w:r>
          </w:p>
        </w:tc>
      </w:tr>
      <w:tr>
        <w:tc>
          <w:p>
            <w:pPr>
              <w:jc w:val="left"/>
            </w:pPr>
            <w:r>
              <w:t xml:space="preserve">3.1.12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администрирования организационной структуры, функциональных ролей и учетных</w:t>
            </w:r>
            <w:r>
              <w:t xml:space="preserve"> </w:t>
            </w:r>
            <w:r>
              <w:t xml:space="preserve">записей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 к объектам в соответствии с правами доступа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 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3.1.15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 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3.1.16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 и редактирование бизнес-процессов должно выполняться</w:t>
            </w:r>
            <w:r>
              <w:t xml:space="preserve"> </w:t>
            </w:r>
            <w:r>
              <w:t xml:space="preserve">в рабочем пространстве 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3.1.17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7"/>
    <w:bookmarkStart w:id="28" w:name="requirements.xhtml#id2"/>
    <w:p>
      <w:pPr>
        <w:pStyle w:val="Heading2"/>
      </w:pPr>
      <w:r>
        <w:t xml:space="preserve">3.2. Требования к модулю проектов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планировать действия сотрудников компании с помощью проектов. Проект может</w:t>
            </w:r>
            <w:r>
              <w:t xml:space="preserve"> </w:t>
            </w:r>
            <w:r>
              <w:t xml:space="preserve">состоять из мероприятий, групповых мероприятий и вех.</w:t>
            </w:r>
          </w:p>
        </w:tc>
      </w:tr>
      <w:tr>
        <w:tc>
          <w:p>
            <w:pPr>
              <w:jc w:val="left"/>
            </w:pPr>
            <w:r>
              <w:t xml:space="preserve">3.2.2</w:t>
            </w:r>
          </w:p>
        </w:tc>
        <w:tc>
          <w:p>
            <w:pPr>
              <w:jc w:val="left"/>
            </w:pPr>
            <w:r>
              <w:t xml:space="preserve">Модуль должен предоставлять средства для редактирования проектов: создание связей, зависимостей, копирование, вставка,</w:t>
            </w:r>
            <w:r>
              <w:t xml:space="preserve"> </w:t>
            </w:r>
            <w:r>
              <w:t xml:space="preserve">перемещение элементов внутри проекта с помощью drag&amp;drop, автоматический пересчет сроков мероприятий, групп при изменении связанных</w:t>
            </w:r>
            <w:r>
              <w:t xml:space="preserve"> </w:t>
            </w:r>
            <w:r>
              <w:t xml:space="preserve">элементов проекта.</w:t>
            </w:r>
          </w:p>
        </w:tc>
      </w:tr>
      <w:tr>
        <w:tc>
          <w:p>
            <w:pPr>
              <w:jc w:val="left"/>
            </w:pPr>
            <w:r>
              <w:t xml:space="preserve">3.2.3</w:t>
            </w:r>
          </w:p>
        </w:tc>
        <w:tc>
          <w:p>
            <w:pPr>
              <w:jc w:val="left"/>
            </w:pPr>
            <w:r>
              <w:t xml:space="preserve">Модуль должен строить гистограмму ресурсов для открытого проекта или портфеля. Гистограмма должна отображать задачи во</w:t>
            </w:r>
            <w:r>
              <w:t xml:space="preserve"> </w:t>
            </w:r>
            <w:r>
              <w:t xml:space="preserve">времени и общую картину загруженности участников проекта / портфеля.</w:t>
            </w:r>
          </w:p>
        </w:tc>
      </w:tr>
      <w:tr>
        <w:tc>
          <w:p>
            <w:pPr>
              <w:jc w:val="left"/>
            </w:pPr>
            <w:r>
              <w:t xml:space="preserve">3.2.4</w:t>
            </w:r>
          </w:p>
        </w:tc>
        <w:tc>
          <w:p>
            <w:pPr>
              <w:jc w:val="left"/>
            </w:pPr>
            <w:r>
              <w:t xml:space="preserve">Модуль должен строить диаграмму Ганта для элементов проекта. Для удобства отображения система должна предоставлять</w:t>
            </w:r>
            <w:r>
              <w:t xml:space="preserve"> </w:t>
            </w:r>
            <w:r>
              <w:t xml:space="preserve">пользователю возможность масштабировать диаграмму Ганта. Диаграмма должна соответственно отображать группы, мероприятия,</w:t>
            </w:r>
            <w:r>
              <w:t xml:space="preserve"> </w:t>
            </w:r>
            <w:r>
              <w:t xml:space="preserve">просроченные мероприятия, вехи.</w:t>
            </w:r>
          </w:p>
        </w:tc>
      </w:tr>
      <w:tr>
        <w:tc>
          <w:p>
            <w:pPr>
              <w:jc w:val="left"/>
            </w:pPr>
            <w:r>
              <w:t xml:space="preserve">3.2.5</w:t>
            </w:r>
          </w:p>
        </w:tc>
        <w:tc>
          <w:p>
            <w:pPr>
              <w:jc w:val="left"/>
            </w:pPr>
            <w:r>
              <w:t xml:space="preserve">Модуль должен предоставлять следующие виды отчетов по проектам: список элементов проекта в виде таблицы, диаграмма Ганта.</w:t>
            </w:r>
          </w:p>
        </w:tc>
      </w:tr>
      <w:tr>
        <w:tc>
          <w:p>
            <w:pPr>
              <w:jc w:val="left"/>
            </w:pPr>
            <w:r>
              <w:t xml:space="preserve">3.2.6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изменять список участников проекта, назначение ответственных за отдельные элементы</w:t>
            </w:r>
            <w:r>
              <w:t xml:space="preserve"> </w:t>
            </w:r>
            <w:r>
              <w:t xml:space="preserve">и ветки проекта. При выборе ответственного у пользователя автоматически создается одноименная работа, доступ к которой пользователь</w:t>
            </w:r>
            <w:r>
              <w:t xml:space="preserve"> </w:t>
            </w:r>
            <w:r>
              <w:t xml:space="preserve">имеет в модуле поручений.</w:t>
            </w:r>
          </w:p>
        </w:tc>
      </w:tr>
      <w:tr>
        <w:tc>
          <w:p>
            <w:pPr>
              <w:jc w:val="left"/>
            </w:pPr>
            <w:r>
              <w:t xml:space="preserve">3.2.7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брать на контроль мероприятия проекта.</w:t>
            </w:r>
          </w:p>
        </w:tc>
      </w:tr>
      <w:tr>
        <w:tc>
          <w:p>
            <w:pPr>
              <w:jc w:val="left"/>
            </w:pPr>
            <w:r>
              <w:t xml:space="preserve">3.2.8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изменять прогресс выполнения элементов проекта. При этом прогресс выполнения групп</w:t>
            </w:r>
            <w:r>
              <w:t xml:space="preserve"> </w:t>
            </w:r>
            <w:r>
              <w:t xml:space="preserve">рассчитывается на основе прогресса вложенных мероприятий.</w:t>
            </w:r>
          </w:p>
        </w:tc>
      </w:tr>
      <w:tr>
        <w:tc>
          <w:p>
            <w:pPr>
              <w:jc w:val="left"/>
            </w:pPr>
            <w:r>
              <w:t xml:space="preserve">3.2.9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владельцу проекта назначать права на чтение, редактирование, назначение прав, назначение</w:t>
            </w:r>
            <w:r>
              <w:t xml:space="preserve"> </w:t>
            </w:r>
            <w:r>
              <w:t xml:space="preserve">ответственных и комментирование проекта или мероприятия проекта другому пользователю.</w:t>
            </w:r>
          </w:p>
        </w:tc>
      </w:tr>
      <w:tr>
        <w:tc>
          <w:p>
            <w:pPr>
              <w:jc w:val="left"/>
            </w:pPr>
            <w:r>
              <w:t xml:space="preserve">3.2.10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изменения сроков элементов проекта в случае, если не выбран автоматический расчёт сроков.</w:t>
            </w:r>
          </w:p>
        </w:tc>
      </w:tr>
      <w:tr>
        <w:tc>
          <w:p>
            <w:pPr>
              <w:jc w:val="left"/>
            </w:pPr>
            <w:r>
              <w:t xml:space="preserve">3.2.11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изменения владельца проекта.</w:t>
            </w:r>
          </w:p>
        </w:tc>
      </w:tr>
      <w:tr>
        <w:tc>
          <w:p>
            <w:pPr>
              <w:jc w:val="left"/>
            </w:pPr>
            <w:r>
              <w:t xml:space="preserve">3.2.12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отправки проекта на согласование или утвердить проект без согласования.</w:t>
            </w:r>
          </w:p>
        </w:tc>
      </w:tr>
      <w:tr>
        <w:tc>
          <w:p>
            <w:pPr>
              <w:jc w:val="left"/>
            </w:pPr>
            <w:r>
              <w:t xml:space="preserve">3.2.13</w:t>
            </w:r>
          </w:p>
        </w:tc>
        <w:tc>
          <w:p>
            <w:pPr>
              <w:jc w:val="left"/>
            </w:pPr>
            <w:r>
              <w:t xml:space="preserve">Модуль должен осуществлять запрет на внесения изменений в проект, находящийся в процессе утверждения.</w:t>
            </w:r>
          </w:p>
        </w:tc>
      </w:tr>
      <w:tr>
        <w:tc>
          <w:p>
            <w:pPr>
              <w:jc w:val="left"/>
            </w:pPr>
            <w:r>
              <w:t xml:space="preserve">3.2.14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осуществлять поиск по элементам проекта.</w:t>
            </w:r>
          </w:p>
        </w:tc>
      </w:tr>
      <w:tr>
        <w:tc>
          <w:p>
            <w:pPr>
              <w:jc w:val="left"/>
            </w:pPr>
            <w:r>
              <w:t xml:space="preserve">3.2.15</w:t>
            </w:r>
          </w:p>
        </w:tc>
        <w:tc>
          <w:p>
            <w:pPr>
              <w:jc w:val="left"/>
            </w:pPr>
            <w:r>
              <w:t xml:space="preserve">Система должна автоматически создавать папку проекта, при создании нового проекта.</w:t>
            </w:r>
          </w:p>
        </w:tc>
      </w:tr>
      <w:tr>
        <w:tc>
          <w:p>
            <w:pPr>
              <w:jc w:val="left"/>
            </w:pPr>
            <w:r>
              <w:t xml:space="preserve">3.2.16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добавления файлов к проектам с компьютера и добавление ярлыков на файлы из папок хранилища.</w:t>
            </w:r>
          </w:p>
        </w:tc>
      </w:tr>
      <w:tr>
        <w:tc>
          <w:p>
            <w:pPr>
              <w:jc w:val="left"/>
            </w:pPr>
            <w:r>
              <w:t xml:space="preserve">3.2.17</w:t>
            </w:r>
          </w:p>
        </w:tc>
        <w:tc>
          <w:p>
            <w:pPr>
              <w:jc w:val="left"/>
            </w:pPr>
            <w:r>
              <w:t xml:space="preserve">Модуль должен осуществлять создание кода WBS (отображать вместо сквозной нумерации) для всех элементов проекта.</w:t>
            </w:r>
          </w:p>
        </w:tc>
      </w:tr>
      <w:tr>
        <w:tc>
          <w:p>
            <w:pPr>
              <w:jc w:val="left"/>
            </w:pPr>
            <w:r>
              <w:t xml:space="preserve">3.2.18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экспорта проекта в формат xls, xml.</w:t>
            </w:r>
          </w:p>
        </w:tc>
      </w:tr>
      <w:tr>
        <w:tc>
          <w:p>
            <w:pPr>
              <w:jc w:val="left"/>
            </w:pPr>
            <w:r>
              <w:t xml:space="preserve">3.2.19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создание и перемещения проектов внутри портфелей проектов в соответствие с правами доступа</w:t>
            </w:r>
            <w:r>
              <w:t xml:space="preserve"> </w:t>
            </w:r>
            <w:r>
              <w:t xml:space="preserve">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3.2.20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создания подпапки в папке «Мои проекты».</w:t>
            </w:r>
          </w:p>
        </w:tc>
      </w:tr>
      <w:tr>
        <w:tc>
          <w:p>
            <w:pPr>
              <w:jc w:val="left"/>
            </w:pPr>
            <w:r>
              <w:t xml:space="preserve">3.2.21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создания проекта в папке «Мои проекты».</w:t>
            </w:r>
          </w:p>
        </w:tc>
      </w:tr>
      <w:tr>
        <w:tc>
          <w:p>
            <w:pPr>
              <w:jc w:val="left"/>
            </w:pPr>
            <w:r>
              <w:t xml:space="preserve">3.2.22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переносить проект из папки «Мои проекты» в общекорпоративное дерево.</w:t>
            </w:r>
          </w:p>
        </w:tc>
      </w:tr>
      <w:tr>
        <w:tc>
          <w:p>
            <w:pPr>
              <w:jc w:val="left"/>
            </w:pPr>
            <w:r>
              <w:t xml:space="preserve">3.2.23</w:t>
            </w:r>
          </w:p>
        </w:tc>
        <w:tc>
          <w:p>
            <w:pPr>
              <w:jc w:val="left"/>
            </w:pPr>
            <w:r>
              <w:t xml:space="preserve">Модуль должен автоматически создавать работу по утверждению расположения проекта в портфеле менеджеру портфеля, при переносе проекта</w:t>
            </w:r>
            <w:r>
              <w:t xml:space="preserve"> </w:t>
            </w:r>
            <w:r>
              <w:t xml:space="preserve">сотрудником, не имеющим доступа на редактирования портфеля.</w:t>
            </w:r>
          </w:p>
        </w:tc>
      </w:tr>
      <w:tr>
        <w:tc>
          <w:p>
            <w:pPr>
              <w:jc w:val="left"/>
            </w:pPr>
            <w:r>
              <w:t xml:space="preserve">3.2.24</w:t>
            </w:r>
          </w:p>
        </w:tc>
        <w:tc>
          <w:p>
            <w:pPr>
              <w:jc w:val="left"/>
            </w:pPr>
            <w:r>
              <w:t xml:space="preserve">Модуль должен обеспечивать визуализацию портфелей проектов: при выделении портфеля проектов должны отображаться менеджер, бюджет,</w:t>
            </w:r>
            <w:r>
              <w:t xml:space="preserve"> </w:t>
            </w:r>
            <w:r>
              <w:t xml:space="preserve">плановая/фактическая стоимость и вложенные в портфель проекты, для каждого из которых отображаются название, плановая/фактическая стоимость,</w:t>
            </w:r>
            <w:r>
              <w:t xml:space="preserve"> </w:t>
            </w:r>
            <w:r>
              <w:t xml:space="preserve">владелец и прогресс завершения. Отображение данных полей настраивается.</w:t>
            </w:r>
          </w:p>
        </w:tc>
      </w:tr>
      <w:tr>
        <w:tc>
          <w:p>
            <w:pPr>
              <w:jc w:val="left"/>
            </w:pPr>
            <w:r>
              <w:t xml:space="preserve">3.2.25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назначения прав доступа к портфелям проектов.</w:t>
            </w:r>
          </w:p>
        </w:tc>
      </w:tr>
      <w:tr>
        <w:tc>
          <w:p>
            <w:pPr>
              <w:jc w:val="left"/>
            </w:pPr>
            <w:r>
              <w:t xml:space="preserve">3.2.26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просмотра завершенных и удаленных проектов, восстановление удаленных проектов.</w:t>
            </w:r>
          </w:p>
        </w:tc>
      </w:tr>
      <w:tr>
        <w:tc>
          <w:p>
            <w:pPr>
              <w:jc w:val="left"/>
            </w:pPr>
            <w:r>
              <w:t xml:space="preserve">3.2.27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добавления дополнительных полей из справочника.</w:t>
            </w:r>
          </w:p>
        </w:tc>
      </w:tr>
      <w:tr>
        <w:tc>
          <w:p>
            <w:pPr>
              <w:jc w:val="left"/>
            </w:pPr>
            <w:r>
              <w:t xml:space="preserve">3.2.28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просмотра абсолютной и относительной ссылки на проект.</w:t>
            </w:r>
          </w:p>
        </w:tc>
      </w:tr>
      <w:tr>
        <w:tc>
          <w:p>
            <w:pPr>
              <w:jc w:val="left"/>
            </w:pPr>
            <w:r>
              <w:t xml:space="preserve">3.2.29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указания в качестве паспорта проекта документа или записи реестра и добавления данного</w:t>
            </w:r>
            <w:r>
              <w:t xml:space="preserve"> </w:t>
            </w:r>
            <w:r>
              <w:t xml:space="preserve">документа в папку проекта.</w:t>
            </w:r>
          </w:p>
        </w:tc>
      </w:tr>
      <w:tr>
        <w:tc>
          <w:p>
            <w:pPr>
              <w:jc w:val="left"/>
            </w:pPr>
            <w:r>
              <w:t xml:space="preserve">3.2.30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управления рисками проекта: добавление, редактирование, удаление рисков.</w:t>
            </w:r>
          </w:p>
        </w:tc>
      </w:tr>
    </w:tbl>
    <w:bookmarkEnd w:id="28"/>
    <w:bookmarkStart w:id="29" w:name="requirements.xhtml#id3"/>
    <w:p>
      <w:pPr>
        <w:pStyle w:val="Heading2"/>
      </w:pPr>
      <w:r>
        <w:t xml:space="preserve">3.3. Требования к модулю настроек проектов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3.3.1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создания категории рисков с указанием названия.</w:t>
            </w:r>
          </w:p>
        </w:tc>
      </w:tr>
      <w:tr>
        <w:tc>
          <w:p>
            <w:pPr>
              <w:jc w:val="left"/>
            </w:pPr>
            <w:r>
              <w:t xml:space="preserve">3.3.2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создания, редактирования и удаления портфелей проектов: название, расположение проекта.</w:t>
            </w:r>
          </w:p>
        </w:tc>
      </w:tr>
      <w:tr>
        <w:tc>
          <w:p>
            <w:pPr>
              <w:jc w:val="left"/>
            </w:pPr>
            <w:r>
              <w:t xml:space="preserve">3.3.3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указания менеджера проекта.</w:t>
            </w:r>
          </w:p>
        </w:tc>
      </w:tr>
      <w:tr>
        <w:tc>
          <w:p>
            <w:pPr>
              <w:jc w:val="left"/>
            </w:pPr>
            <w:r>
              <w:t xml:space="preserve">3.3.4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выбора типа расчета мероприятий проекта: автоматический, ручной.</w:t>
            </w:r>
          </w:p>
        </w:tc>
      </w:tr>
      <w:tr>
        <w:tc>
          <w:p>
            <w:pPr>
              <w:jc w:val="left"/>
            </w:pPr>
            <w:r>
              <w:t xml:space="preserve">3.3.5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выбора типа ввода дат мероприятий проекта (стандартный, абсолютный).</w:t>
            </w:r>
          </w:p>
        </w:tc>
      </w:tr>
      <w:tr>
        <w:tc>
          <w:p>
            <w:pPr>
              <w:jc w:val="left"/>
            </w:pPr>
            <w:r>
              <w:t xml:space="preserve">3.3.6</w:t>
            </w:r>
          </w:p>
        </w:tc>
        <w:tc>
          <w:p>
            <w:pPr>
              <w:jc w:val="left"/>
            </w:pPr>
            <w:r>
              <w:t xml:space="preserve">Модуль должен предоставить возможность выбрать единицу измерения стоимости проекта.</w:t>
            </w:r>
          </w:p>
        </w:tc>
      </w:tr>
      <w:tr>
        <w:tc>
          <w:p>
            <w:pPr>
              <w:jc w:val="left"/>
            </w:pPr>
            <w:r>
              <w:t xml:space="preserve">3.3.7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скрывать завершенные проекты в навигаторе.</w:t>
            </w:r>
          </w:p>
        </w:tc>
      </w:tr>
      <w:tr>
        <w:tc>
          <w:p>
            <w:pPr>
              <w:jc w:val="left"/>
            </w:pPr>
            <w:r>
              <w:t xml:space="preserve">3.3.8</w:t>
            </w:r>
          </w:p>
        </w:tc>
        <w:tc>
          <w:p>
            <w:pPr>
              <w:jc w:val="left"/>
            </w:pPr>
            <w:r>
              <w:t xml:space="preserve">Модуль должен позволять настраивать шаблоны проектов с указанием структуры, настроек, рисков, внешнего вида и дополнительных полей.</w:t>
            </w:r>
          </w:p>
        </w:tc>
      </w:tr>
    </w:tbl>
    <w:bookmarkEnd w:id="29"/>
    <w:bookmarkEnd w:id="30"/>
    <w:p>
      <w:pPr>
        <w:pStyle w:val="BodyText"/>
      </w:pPr>
      <w:bookmarkStart w:id="31" w:name="genindex.xhtml"/>
      <w:bookmarkEnd w:id="31"/>
    </w:p>
    <w:p>
      <w:pPr>
        <w:pStyle w:val="Heading1"/>
      </w:pPr>
      <w:bookmarkStart w:id="32" w:name="genindex.xhtml#index"/>
      <w:r>
        <w:t xml:space="preserve">Алфавитный указатель</w:t>
      </w:r>
      <w:bookmarkEnd w:id="3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Project 0.1-alpha</dc:title>
  <dc:creator>unknown</dc:creator>
  <cp:keywords/>
  <dcterms:created xsi:type="dcterms:W3CDTF">2019-02-06T05:12:53Z</dcterms:created>
  <dcterms:modified xsi:type="dcterms:W3CDTF">2019-02-06T05:12:53Z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